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B1ACBC" w14:textId="77777777" w:rsidR="0066435C" w:rsidRPr="00E56B52" w:rsidRDefault="0066435C" w:rsidP="0066435C">
      <w:pPr>
        <w:rPr>
          <w:rFonts w:ascii="Arial" w:hAnsi="Arial"/>
          <w:b/>
          <w:sz w:val="22"/>
        </w:rPr>
      </w:pPr>
      <w:r w:rsidRPr="00E56B52">
        <w:rPr>
          <w:rFonts w:ascii="Arial" w:hAnsi="Arial"/>
          <w:b/>
          <w:sz w:val="22"/>
        </w:rPr>
        <w:t>2017 World Press Freedom Index – tipping point?</w:t>
      </w:r>
    </w:p>
    <w:p w14:paraId="703C8DD2" w14:textId="77777777" w:rsidR="0066435C" w:rsidRPr="00E56B52" w:rsidRDefault="0066435C" w:rsidP="0066435C">
      <w:pPr>
        <w:rPr>
          <w:rFonts w:ascii="Arial" w:hAnsi="Arial"/>
          <w:sz w:val="22"/>
        </w:rPr>
      </w:pPr>
    </w:p>
    <w:p w14:paraId="5E19B636" w14:textId="2650F9ED" w:rsidR="0066435C" w:rsidRPr="00E56B52" w:rsidRDefault="00C656CE" w:rsidP="0066435C">
      <w:pPr>
        <w:rPr>
          <w:rFonts w:ascii="Arial" w:hAnsi="Arial"/>
          <w:sz w:val="22"/>
        </w:rPr>
      </w:pPr>
      <w:hyperlink r:id="rId6" w:history="1">
        <w:r w:rsidR="0066435C" w:rsidRPr="007F58D0">
          <w:rPr>
            <w:rStyle w:val="Lienhypertexte"/>
            <w:rFonts w:ascii="Arial" w:hAnsi="Arial"/>
            <w:sz w:val="22"/>
          </w:rPr>
          <w:t>The 2017 World Press Freedom Index</w:t>
        </w:r>
      </w:hyperlink>
      <w:r w:rsidR="0066435C" w:rsidRPr="00E56B52">
        <w:rPr>
          <w:rFonts w:ascii="Arial" w:hAnsi="Arial"/>
          <w:sz w:val="22"/>
        </w:rPr>
        <w:t xml:space="preserve"> compiled by Reporters Without Borders (RSF) reflects a world in which attacks on the media have become commonplace and strongmen are on the rise</w:t>
      </w:r>
      <w:r w:rsidR="0066435C">
        <w:rPr>
          <w:rFonts w:ascii="Arial" w:hAnsi="Arial"/>
          <w:sz w:val="22"/>
        </w:rPr>
        <w:t>.</w:t>
      </w:r>
      <w:r w:rsidR="0066435C" w:rsidRPr="00E56B52">
        <w:rPr>
          <w:rFonts w:ascii="Arial" w:hAnsi="Arial"/>
          <w:sz w:val="22"/>
        </w:rPr>
        <w:t xml:space="preserve"> </w:t>
      </w:r>
      <w:r w:rsidR="0066435C">
        <w:rPr>
          <w:rFonts w:ascii="Arial" w:hAnsi="Arial"/>
          <w:sz w:val="22"/>
        </w:rPr>
        <w:t xml:space="preserve">We have reached the age of </w:t>
      </w:r>
      <w:r w:rsidR="0066435C" w:rsidRPr="00E56B52">
        <w:rPr>
          <w:rFonts w:ascii="Arial" w:hAnsi="Arial"/>
          <w:sz w:val="22"/>
        </w:rPr>
        <w:t>post-truth, propaganda</w:t>
      </w:r>
      <w:r w:rsidR="0066435C">
        <w:rPr>
          <w:rFonts w:ascii="Arial" w:hAnsi="Arial"/>
          <w:sz w:val="22"/>
        </w:rPr>
        <w:t>,</w:t>
      </w:r>
      <w:r w:rsidR="0066435C" w:rsidRPr="00E56B52">
        <w:rPr>
          <w:rFonts w:ascii="Arial" w:hAnsi="Arial"/>
          <w:sz w:val="22"/>
        </w:rPr>
        <w:t xml:space="preserve"> and suppression of freedoms</w:t>
      </w:r>
      <w:r w:rsidR="0066435C">
        <w:rPr>
          <w:rFonts w:ascii="Arial" w:hAnsi="Arial"/>
          <w:sz w:val="22"/>
        </w:rPr>
        <w:t xml:space="preserve"> – </w:t>
      </w:r>
      <w:r w:rsidR="0066435C" w:rsidRPr="00E56B52">
        <w:rPr>
          <w:rFonts w:ascii="Arial" w:hAnsi="Arial"/>
          <w:sz w:val="22"/>
        </w:rPr>
        <w:t xml:space="preserve"> e</w:t>
      </w:r>
      <w:r w:rsidR="0066435C">
        <w:rPr>
          <w:rFonts w:ascii="Arial" w:hAnsi="Arial"/>
          <w:sz w:val="22"/>
        </w:rPr>
        <w:t>s</w:t>
      </w:r>
      <w:r w:rsidR="0066435C" w:rsidRPr="00E56B52">
        <w:rPr>
          <w:rFonts w:ascii="Arial" w:hAnsi="Arial"/>
          <w:sz w:val="22"/>
        </w:rPr>
        <w:t>pecially in democracies.</w:t>
      </w:r>
    </w:p>
    <w:p w14:paraId="1B701873" w14:textId="77777777" w:rsidR="0066435C" w:rsidRPr="00E56B52" w:rsidRDefault="0066435C" w:rsidP="0066435C">
      <w:pPr>
        <w:rPr>
          <w:rFonts w:ascii="Arial" w:hAnsi="Arial"/>
          <w:sz w:val="22"/>
        </w:rPr>
      </w:pPr>
    </w:p>
    <w:p w14:paraId="3666BDA8" w14:textId="77777777" w:rsidR="0066435C" w:rsidRPr="00E56B52" w:rsidRDefault="0066435C" w:rsidP="0066435C">
      <w:pPr>
        <w:rPr>
          <w:rFonts w:ascii="Arial" w:hAnsi="Arial"/>
          <w:b/>
          <w:sz w:val="22"/>
        </w:rPr>
      </w:pPr>
      <w:r w:rsidRPr="00E56B52">
        <w:rPr>
          <w:rFonts w:ascii="Arial" w:hAnsi="Arial"/>
          <w:b/>
          <w:sz w:val="22"/>
        </w:rPr>
        <w:t>I.</w:t>
      </w:r>
      <w:r>
        <w:rPr>
          <w:rFonts w:ascii="Arial" w:hAnsi="Arial"/>
          <w:b/>
          <w:sz w:val="22"/>
        </w:rPr>
        <w:t xml:space="preserve"> D</w:t>
      </w:r>
      <w:r w:rsidRPr="00E56B52">
        <w:rPr>
          <w:rFonts w:ascii="Arial" w:hAnsi="Arial"/>
          <w:b/>
          <w:sz w:val="22"/>
        </w:rPr>
        <w:t>emocracies</w:t>
      </w:r>
      <w:r>
        <w:rPr>
          <w:rFonts w:ascii="Arial" w:hAnsi="Arial"/>
          <w:b/>
          <w:sz w:val="22"/>
        </w:rPr>
        <w:t xml:space="preserve"> falling</w:t>
      </w:r>
      <w:r w:rsidRPr="00E56B52">
        <w:rPr>
          <w:rFonts w:ascii="Arial" w:hAnsi="Arial"/>
          <w:b/>
          <w:sz w:val="22"/>
        </w:rPr>
        <w:t>, advent of strongmen</w:t>
      </w:r>
    </w:p>
    <w:p w14:paraId="1E86B39E" w14:textId="77777777" w:rsidR="0066435C" w:rsidRPr="00E56B52" w:rsidRDefault="0066435C" w:rsidP="0066435C">
      <w:pPr>
        <w:rPr>
          <w:rFonts w:ascii="Arial" w:hAnsi="Arial"/>
          <w:sz w:val="22"/>
        </w:rPr>
      </w:pPr>
    </w:p>
    <w:p w14:paraId="30A58938" w14:textId="77777777" w:rsidR="0066435C" w:rsidRPr="00E56B52" w:rsidRDefault="0066435C" w:rsidP="0066435C">
      <w:pPr>
        <w:rPr>
          <w:rFonts w:ascii="Arial" w:hAnsi="Arial"/>
          <w:sz w:val="22"/>
        </w:rPr>
      </w:pPr>
      <w:r w:rsidRPr="00E56B52">
        <w:rPr>
          <w:rFonts w:ascii="Arial" w:hAnsi="Arial"/>
          <w:sz w:val="22"/>
        </w:rPr>
        <w:t xml:space="preserve">RSF’s </w:t>
      </w:r>
      <w:r>
        <w:rPr>
          <w:rFonts w:ascii="Arial" w:hAnsi="Arial"/>
          <w:sz w:val="22"/>
        </w:rPr>
        <w:t xml:space="preserve">latest </w:t>
      </w:r>
      <w:r w:rsidRPr="00E56B52">
        <w:rPr>
          <w:rFonts w:ascii="Arial" w:hAnsi="Arial"/>
          <w:sz w:val="22"/>
        </w:rPr>
        <w:t>World Press Freedom Index highlights the danger</w:t>
      </w:r>
      <w:r>
        <w:rPr>
          <w:rFonts w:ascii="Arial" w:hAnsi="Arial"/>
          <w:sz w:val="22"/>
        </w:rPr>
        <w:t xml:space="preserve"> of</w:t>
      </w:r>
      <w:r w:rsidRPr="00E56B52">
        <w:rPr>
          <w:rFonts w:ascii="Arial" w:hAnsi="Arial"/>
          <w:sz w:val="22"/>
        </w:rPr>
        <w:t xml:space="preserve"> a tipping point in the </w:t>
      </w:r>
      <w:r>
        <w:rPr>
          <w:rFonts w:ascii="Arial" w:hAnsi="Arial"/>
          <w:sz w:val="22"/>
        </w:rPr>
        <w:t xml:space="preserve">state of </w:t>
      </w:r>
      <w:r w:rsidRPr="00E56B52">
        <w:rPr>
          <w:rFonts w:ascii="Arial" w:hAnsi="Arial"/>
          <w:sz w:val="22"/>
        </w:rPr>
        <w:t>m</w:t>
      </w:r>
      <w:r>
        <w:rPr>
          <w:rFonts w:ascii="Arial" w:hAnsi="Arial"/>
          <w:sz w:val="22"/>
        </w:rPr>
        <w:t xml:space="preserve">edia freedom, especially in </w:t>
      </w:r>
      <w:r w:rsidRPr="00E56B52">
        <w:rPr>
          <w:rFonts w:ascii="Arial" w:hAnsi="Arial"/>
          <w:sz w:val="22"/>
        </w:rPr>
        <w:t xml:space="preserve">leading democratic countries. (Read our analysis entitled </w:t>
      </w:r>
      <w:r w:rsidRPr="00E56B52">
        <w:rPr>
          <w:rFonts w:ascii="Arial" w:hAnsi="Arial"/>
          <w:i/>
          <w:sz w:val="22"/>
        </w:rPr>
        <w:t>Journalism weakened by democracy’s erosion</w:t>
      </w:r>
      <w:r w:rsidRPr="00E56B52">
        <w:rPr>
          <w:rFonts w:ascii="Arial" w:hAnsi="Arial"/>
          <w:sz w:val="22"/>
        </w:rPr>
        <w:t xml:space="preserve">.) </w:t>
      </w:r>
      <w:r>
        <w:rPr>
          <w:rFonts w:ascii="Arial" w:hAnsi="Arial"/>
          <w:sz w:val="22"/>
        </w:rPr>
        <w:t>D</w:t>
      </w:r>
      <w:r w:rsidRPr="00E56B52">
        <w:rPr>
          <w:rFonts w:ascii="Arial" w:hAnsi="Arial"/>
          <w:sz w:val="22"/>
        </w:rPr>
        <w:t xml:space="preserve">emocracies </w:t>
      </w:r>
      <w:r>
        <w:rPr>
          <w:rFonts w:ascii="Arial" w:hAnsi="Arial"/>
          <w:sz w:val="22"/>
        </w:rPr>
        <w:t>began falling in the Index in preceding years and now, m</w:t>
      </w:r>
      <w:r w:rsidRPr="00E56B52">
        <w:rPr>
          <w:rFonts w:ascii="Arial" w:hAnsi="Arial"/>
          <w:sz w:val="22"/>
        </w:rPr>
        <w:t xml:space="preserve">ore than ever, </w:t>
      </w:r>
      <w:r>
        <w:rPr>
          <w:rFonts w:ascii="Arial" w:hAnsi="Arial"/>
          <w:sz w:val="22"/>
        </w:rPr>
        <w:t>nothing seems to be checking that</w:t>
      </w:r>
      <w:r w:rsidRPr="00E56B52">
        <w:rPr>
          <w:rFonts w:ascii="Arial" w:hAnsi="Arial"/>
          <w:sz w:val="22"/>
        </w:rPr>
        <w:t xml:space="preserve"> fall</w:t>
      </w:r>
      <w:r>
        <w:rPr>
          <w:rFonts w:ascii="Arial" w:hAnsi="Arial"/>
          <w:sz w:val="22"/>
        </w:rPr>
        <w:t>.</w:t>
      </w:r>
    </w:p>
    <w:p w14:paraId="598DF47F" w14:textId="77777777" w:rsidR="0066435C" w:rsidRPr="00E56B52" w:rsidRDefault="0066435C" w:rsidP="0066435C">
      <w:pPr>
        <w:rPr>
          <w:rFonts w:ascii="Arial" w:hAnsi="Arial"/>
          <w:sz w:val="22"/>
        </w:rPr>
      </w:pPr>
    </w:p>
    <w:p w14:paraId="35E98D18" w14:textId="77777777" w:rsidR="0066435C" w:rsidRPr="00E56B52" w:rsidRDefault="0066435C" w:rsidP="0066435C">
      <w:pPr>
        <w:rPr>
          <w:rFonts w:ascii="Arial" w:hAnsi="Arial"/>
          <w:sz w:val="22"/>
        </w:rPr>
      </w:pPr>
      <w:r w:rsidRPr="00E56B52">
        <w:rPr>
          <w:rFonts w:ascii="Arial" w:hAnsi="Arial"/>
          <w:sz w:val="22"/>
        </w:rPr>
        <w:t>The obsession with surveillance and violations of the right to th</w:t>
      </w:r>
      <w:r>
        <w:rPr>
          <w:rFonts w:ascii="Arial" w:hAnsi="Arial"/>
          <w:sz w:val="22"/>
        </w:rPr>
        <w:t>e confidentiality of sources have</w:t>
      </w:r>
      <w:r w:rsidRPr="00E56B52">
        <w:rPr>
          <w:rFonts w:ascii="Arial" w:hAnsi="Arial"/>
          <w:sz w:val="22"/>
        </w:rPr>
        <w:t xml:space="preserve"> contributed to the continuing </w:t>
      </w:r>
      <w:r w:rsidRPr="007D5E04">
        <w:rPr>
          <w:rFonts w:ascii="Arial" w:hAnsi="Arial"/>
          <w:sz w:val="22"/>
          <w:lang w:val="en-US"/>
        </w:rPr>
        <w:t>decline</w:t>
      </w:r>
      <w:r w:rsidRPr="00E56B52">
        <w:rPr>
          <w:rFonts w:ascii="Arial" w:hAnsi="Arial"/>
          <w:sz w:val="22"/>
        </w:rPr>
        <w:t xml:space="preserve"> of many countries previously regarded as virtuous</w:t>
      </w:r>
      <w:r>
        <w:rPr>
          <w:rFonts w:ascii="Arial" w:hAnsi="Arial"/>
          <w:sz w:val="22"/>
        </w:rPr>
        <w:t>. This</w:t>
      </w:r>
      <w:r w:rsidRPr="00E56B52">
        <w:rPr>
          <w:rFonts w:ascii="Arial" w:hAnsi="Arial"/>
          <w:sz w:val="22"/>
        </w:rPr>
        <w:t xml:space="preserve"> includ</w:t>
      </w:r>
      <w:r>
        <w:rPr>
          <w:rFonts w:ascii="Arial" w:hAnsi="Arial"/>
          <w:sz w:val="22"/>
        </w:rPr>
        <w:t>es</w:t>
      </w:r>
      <w:r w:rsidRPr="00E56B52">
        <w:rPr>
          <w:rFonts w:ascii="Arial" w:hAnsi="Arial"/>
          <w:sz w:val="22"/>
        </w:rPr>
        <w:t xml:space="preserve"> the United States (down 2 places at 43rd), the United Kingdom (down 2 at 40th), Chile (down 2 at 33rd)</w:t>
      </w:r>
      <w:r>
        <w:rPr>
          <w:rFonts w:ascii="Arial" w:hAnsi="Arial"/>
          <w:sz w:val="22"/>
        </w:rPr>
        <w:t>,</w:t>
      </w:r>
      <w:r w:rsidRPr="00E56B52">
        <w:rPr>
          <w:rFonts w:ascii="Arial" w:hAnsi="Arial"/>
          <w:sz w:val="22"/>
        </w:rPr>
        <w:t xml:space="preserve"> and New Zealand (down 8 at 13th).</w:t>
      </w:r>
    </w:p>
    <w:p w14:paraId="5BD6AD34" w14:textId="77777777" w:rsidR="0066435C" w:rsidRPr="00E56B52" w:rsidRDefault="0066435C" w:rsidP="0066435C">
      <w:pPr>
        <w:rPr>
          <w:rFonts w:ascii="Arial" w:hAnsi="Arial"/>
          <w:sz w:val="22"/>
        </w:rPr>
      </w:pPr>
    </w:p>
    <w:p w14:paraId="55BF9BC6" w14:textId="49CCD5CA" w:rsidR="0066435C" w:rsidRPr="00E56B52" w:rsidRDefault="0066435C" w:rsidP="0066435C">
      <w:pPr>
        <w:rPr>
          <w:rFonts w:ascii="Arial" w:hAnsi="Arial"/>
          <w:sz w:val="22"/>
        </w:rPr>
      </w:pPr>
      <w:r w:rsidRPr="00E56B52">
        <w:rPr>
          <w:rFonts w:ascii="Arial" w:hAnsi="Arial"/>
          <w:sz w:val="22"/>
        </w:rPr>
        <w:t xml:space="preserve">Donald Trump’s rise to power in the United States and the Brexit campaign in the United Kingdom were marked by </w:t>
      </w:r>
      <w:hyperlink r:id="rId7" w:history="1">
        <w:r w:rsidRPr="007F58D0">
          <w:rPr>
            <w:rStyle w:val="Lienhypertexte"/>
            <w:rFonts w:ascii="Arial" w:hAnsi="Arial"/>
            <w:sz w:val="22"/>
          </w:rPr>
          <w:t>high-profile media bashing</w:t>
        </w:r>
      </w:hyperlink>
      <w:r w:rsidRPr="00E56B52">
        <w:rPr>
          <w:rFonts w:ascii="Arial" w:hAnsi="Arial"/>
          <w:sz w:val="22"/>
        </w:rPr>
        <w:t xml:space="preserve">, a highly toxic anti-media discourse that </w:t>
      </w:r>
      <w:r>
        <w:rPr>
          <w:rFonts w:ascii="Arial" w:hAnsi="Arial"/>
          <w:sz w:val="22"/>
        </w:rPr>
        <w:t xml:space="preserve">drove </w:t>
      </w:r>
      <w:r w:rsidRPr="00E56B52">
        <w:rPr>
          <w:rFonts w:ascii="Arial" w:hAnsi="Arial"/>
          <w:sz w:val="22"/>
        </w:rPr>
        <w:t>the world into a new era of post-truth, disinformation</w:t>
      </w:r>
      <w:r>
        <w:rPr>
          <w:rFonts w:ascii="Arial" w:hAnsi="Arial"/>
          <w:sz w:val="22"/>
        </w:rPr>
        <w:t>,</w:t>
      </w:r>
      <w:r w:rsidRPr="00E56B52">
        <w:rPr>
          <w:rFonts w:ascii="Arial" w:hAnsi="Arial"/>
          <w:sz w:val="22"/>
        </w:rPr>
        <w:t xml:space="preserve"> and fake news.</w:t>
      </w:r>
    </w:p>
    <w:p w14:paraId="32C7ECBF" w14:textId="77777777" w:rsidR="0066435C" w:rsidRPr="00E56B52" w:rsidRDefault="0066435C" w:rsidP="0066435C">
      <w:pPr>
        <w:rPr>
          <w:rFonts w:ascii="Arial" w:hAnsi="Arial"/>
          <w:sz w:val="22"/>
        </w:rPr>
      </w:pPr>
    </w:p>
    <w:p w14:paraId="3AD231DB" w14:textId="48473E14" w:rsidR="0066435C" w:rsidRPr="00E56B52" w:rsidRDefault="0066435C" w:rsidP="0066435C">
      <w:pPr>
        <w:rPr>
          <w:rFonts w:ascii="Arial" w:hAnsi="Arial"/>
          <w:sz w:val="22"/>
        </w:rPr>
      </w:pPr>
      <w:r w:rsidRPr="00E56B52">
        <w:rPr>
          <w:rFonts w:ascii="Arial" w:hAnsi="Arial"/>
          <w:sz w:val="22"/>
        </w:rPr>
        <w:t xml:space="preserve">Media freedom </w:t>
      </w:r>
      <w:r>
        <w:rPr>
          <w:rFonts w:ascii="Arial" w:hAnsi="Arial"/>
          <w:sz w:val="22"/>
        </w:rPr>
        <w:t xml:space="preserve">has </w:t>
      </w:r>
      <w:r w:rsidRPr="00E56B52">
        <w:rPr>
          <w:rFonts w:ascii="Arial" w:hAnsi="Arial"/>
          <w:sz w:val="22"/>
        </w:rPr>
        <w:t xml:space="preserve">retreated wherever the authoritarian strongman model </w:t>
      </w:r>
      <w:r>
        <w:rPr>
          <w:rFonts w:ascii="Arial" w:hAnsi="Arial"/>
          <w:sz w:val="22"/>
        </w:rPr>
        <w:t xml:space="preserve">has </w:t>
      </w:r>
      <w:r w:rsidRPr="00E56B52">
        <w:rPr>
          <w:rFonts w:ascii="Arial" w:hAnsi="Arial"/>
          <w:sz w:val="22"/>
        </w:rPr>
        <w:t xml:space="preserve">triumphed. </w:t>
      </w:r>
      <w:hyperlink r:id="rId8" w:history="1">
        <w:proofErr w:type="spellStart"/>
        <w:r w:rsidRPr="007F58D0">
          <w:rPr>
            <w:rStyle w:val="Lienhypertexte"/>
            <w:rFonts w:ascii="Arial" w:hAnsi="Arial"/>
            <w:sz w:val="22"/>
          </w:rPr>
          <w:t>Jaroslaw</w:t>
        </w:r>
        <w:proofErr w:type="spellEnd"/>
        <w:r w:rsidRPr="007F58D0">
          <w:rPr>
            <w:rStyle w:val="Lienhypertexte"/>
            <w:rFonts w:ascii="Arial" w:hAnsi="Arial"/>
            <w:sz w:val="22"/>
          </w:rPr>
          <w:t xml:space="preserve"> Kaczynski’s Poland (54th)</w:t>
        </w:r>
      </w:hyperlink>
      <w:r w:rsidRPr="00E56B52">
        <w:rPr>
          <w:rFonts w:ascii="Arial" w:hAnsi="Arial"/>
          <w:sz w:val="22"/>
        </w:rPr>
        <w:t xml:space="preserve"> lost seven places in the 2017 Index. After turning public radio and TV stations into propaganda tools, the Polish government set about tr</w:t>
      </w:r>
      <w:r>
        <w:rPr>
          <w:rFonts w:ascii="Arial" w:hAnsi="Arial"/>
          <w:sz w:val="22"/>
        </w:rPr>
        <w:t>ying to financially throttle</w:t>
      </w:r>
      <w:r w:rsidRPr="00E56B52">
        <w:rPr>
          <w:rFonts w:ascii="Arial" w:hAnsi="Arial"/>
          <w:sz w:val="22"/>
        </w:rPr>
        <w:t xml:space="preserve"> independent newspapers that were opposed to its reforms.</w:t>
      </w:r>
    </w:p>
    <w:p w14:paraId="2CCF6990" w14:textId="77777777" w:rsidR="0066435C" w:rsidRPr="00E56B52" w:rsidRDefault="0066435C" w:rsidP="0066435C">
      <w:pPr>
        <w:rPr>
          <w:rFonts w:ascii="Arial" w:hAnsi="Arial"/>
          <w:sz w:val="22"/>
        </w:rPr>
      </w:pPr>
    </w:p>
    <w:p w14:paraId="2C118C56" w14:textId="113BC4AA" w:rsidR="0066435C" w:rsidRPr="00E56B52" w:rsidRDefault="0066435C" w:rsidP="0066435C">
      <w:pPr>
        <w:rPr>
          <w:rFonts w:ascii="Arial" w:hAnsi="Arial"/>
          <w:sz w:val="22"/>
        </w:rPr>
      </w:pPr>
      <w:r w:rsidRPr="00E56B52">
        <w:rPr>
          <w:rFonts w:ascii="Arial" w:hAnsi="Arial"/>
          <w:sz w:val="22"/>
        </w:rPr>
        <w:t xml:space="preserve">Viktor </w:t>
      </w:r>
      <w:proofErr w:type="spellStart"/>
      <w:r w:rsidRPr="00E56B52">
        <w:rPr>
          <w:rFonts w:ascii="Arial" w:hAnsi="Arial"/>
          <w:sz w:val="22"/>
        </w:rPr>
        <w:t>Orbán’s</w:t>
      </w:r>
      <w:proofErr w:type="spellEnd"/>
      <w:r w:rsidRPr="00E56B52">
        <w:rPr>
          <w:rFonts w:ascii="Arial" w:hAnsi="Arial"/>
          <w:sz w:val="22"/>
        </w:rPr>
        <w:t xml:space="preserve"> Hungary (71st) </w:t>
      </w:r>
      <w:r>
        <w:rPr>
          <w:rFonts w:ascii="Arial" w:hAnsi="Arial"/>
          <w:sz w:val="22"/>
        </w:rPr>
        <w:t>has fal</w:t>
      </w:r>
      <w:r w:rsidRPr="00E56B52">
        <w:rPr>
          <w:rFonts w:ascii="Arial" w:hAnsi="Arial"/>
          <w:sz w:val="22"/>
        </w:rPr>
        <w:t>l</w:t>
      </w:r>
      <w:r>
        <w:rPr>
          <w:rFonts w:ascii="Arial" w:hAnsi="Arial"/>
          <w:sz w:val="22"/>
        </w:rPr>
        <w:t>en</w:t>
      </w:r>
      <w:r w:rsidRPr="00E56B52">
        <w:rPr>
          <w:rFonts w:ascii="Arial" w:hAnsi="Arial"/>
          <w:sz w:val="22"/>
        </w:rPr>
        <w:t xml:space="preserve"> four places. John </w:t>
      </w:r>
      <w:proofErr w:type="spellStart"/>
      <w:r w:rsidRPr="00E56B52">
        <w:rPr>
          <w:rFonts w:ascii="Arial" w:hAnsi="Arial"/>
          <w:sz w:val="22"/>
        </w:rPr>
        <w:t>Magufuli’s</w:t>
      </w:r>
      <w:proofErr w:type="spellEnd"/>
      <w:r w:rsidRPr="00E56B52">
        <w:rPr>
          <w:rFonts w:ascii="Arial" w:hAnsi="Arial"/>
          <w:sz w:val="22"/>
        </w:rPr>
        <w:t xml:space="preserve"> Tanzania (83rd) </w:t>
      </w:r>
      <w:r>
        <w:rPr>
          <w:rFonts w:ascii="Arial" w:hAnsi="Arial"/>
          <w:sz w:val="22"/>
        </w:rPr>
        <w:t xml:space="preserve">has fallen </w:t>
      </w:r>
      <w:r w:rsidRPr="00E56B52">
        <w:rPr>
          <w:rFonts w:ascii="Arial" w:hAnsi="Arial"/>
          <w:sz w:val="22"/>
        </w:rPr>
        <w:t xml:space="preserve">12. </w:t>
      </w:r>
      <w:hyperlink r:id="rId9" w:history="1">
        <w:r w:rsidRPr="007F58D0">
          <w:rPr>
            <w:rStyle w:val="Lienhypertexte"/>
            <w:rFonts w:ascii="Arial" w:hAnsi="Arial"/>
            <w:sz w:val="22"/>
          </w:rPr>
          <w:t xml:space="preserve">After the failed coup against </w:t>
        </w:r>
        <w:proofErr w:type="spellStart"/>
        <w:r w:rsidRPr="007F58D0">
          <w:rPr>
            <w:rStyle w:val="Lienhypertexte"/>
            <w:rFonts w:ascii="Arial" w:hAnsi="Arial"/>
            <w:sz w:val="22"/>
          </w:rPr>
          <w:t>Recep</w:t>
        </w:r>
        <w:proofErr w:type="spellEnd"/>
        <w:r w:rsidRPr="007F58D0">
          <w:rPr>
            <w:rStyle w:val="Lienhypertexte"/>
            <w:rFonts w:ascii="Arial" w:hAnsi="Arial"/>
            <w:sz w:val="22"/>
          </w:rPr>
          <w:t xml:space="preserve"> </w:t>
        </w:r>
        <w:proofErr w:type="spellStart"/>
        <w:r w:rsidRPr="007F58D0">
          <w:rPr>
            <w:rStyle w:val="Lienhypertexte"/>
            <w:rFonts w:ascii="Arial" w:hAnsi="Arial"/>
            <w:sz w:val="22"/>
          </w:rPr>
          <w:t>Tayyip</w:t>
        </w:r>
        <w:proofErr w:type="spellEnd"/>
        <w:r w:rsidRPr="007F58D0">
          <w:rPr>
            <w:rStyle w:val="Lienhypertexte"/>
            <w:rFonts w:ascii="Arial" w:hAnsi="Arial"/>
            <w:sz w:val="22"/>
          </w:rPr>
          <w:t xml:space="preserve"> Erdogan</w:t>
        </w:r>
      </w:hyperlink>
      <w:r w:rsidRPr="00E56B52">
        <w:rPr>
          <w:rFonts w:ascii="Arial" w:hAnsi="Arial"/>
          <w:sz w:val="22"/>
        </w:rPr>
        <w:t xml:space="preserve">, Turkey (down 4 at 155th) swung over into the authoritarian regime </w:t>
      </w:r>
      <w:r>
        <w:rPr>
          <w:rFonts w:ascii="Arial" w:hAnsi="Arial"/>
          <w:sz w:val="22"/>
        </w:rPr>
        <w:t xml:space="preserve">camp </w:t>
      </w:r>
      <w:r w:rsidRPr="00E56B52">
        <w:rPr>
          <w:rFonts w:ascii="Arial" w:hAnsi="Arial"/>
          <w:sz w:val="22"/>
        </w:rPr>
        <w:t>and now distinguishes itself as the world’s biggest prison for media professionals. Vladimir Putin’s Russia remains firmly entrenched in the bottom fifth of the Index at 148th.</w:t>
      </w:r>
    </w:p>
    <w:p w14:paraId="38417C9C" w14:textId="77777777" w:rsidR="0066435C" w:rsidRPr="00E56B52" w:rsidRDefault="0066435C" w:rsidP="0066435C">
      <w:pPr>
        <w:rPr>
          <w:rFonts w:ascii="Arial" w:hAnsi="Arial"/>
          <w:sz w:val="22"/>
        </w:rPr>
      </w:pPr>
    </w:p>
    <w:p w14:paraId="43563D72" w14:textId="77777777" w:rsidR="0066435C" w:rsidRPr="00E56B52" w:rsidRDefault="0066435C" w:rsidP="0066435C">
      <w:pPr>
        <w:rPr>
          <w:rFonts w:ascii="Arial" w:hAnsi="Arial"/>
          <w:sz w:val="22"/>
        </w:rPr>
      </w:pPr>
      <w:r w:rsidRPr="00E56B52">
        <w:rPr>
          <w:rFonts w:ascii="Arial" w:hAnsi="Arial"/>
          <w:sz w:val="22"/>
        </w:rPr>
        <w:t xml:space="preserve">“The rate at which democracies are approaching the tipping point is alarming for all those who understand that, if media freedom is not secure, then none of the other freedoms can be guaranteed,” RSF secretary-general Christophe Deloire said. “Where will this </w:t>
      </w:r>
      <w:r>
        <w:rPr>
          <w:rFonts w:ascii="Arial" w:hAnsi="Arial"/>
          <w:sz w:val="22"/>
        </w:rPr>
        <w:t>downward</w:t>
      </w:r>
      <w:r w:rsidRPr="00E56B52">
        <w:rPr>
          <w:rFonts w:ascii="Arial" w:hAnsi="Arial"/>
          <w:sz w:val="22"/>
        </w:rPr>
        <w:t xml:space="preserve"> spiral take us?” </w:t>
      </w:r>
    </w:p>
    <w:p w14:paraId="5E8010E9" w14:textId="77777777" w:rsidR="0066435C" w:rsidRPr="00E56B52" w:rsidRDefault="0066435C" w:rsidP="0066435C">
      <w:pPr>
        <w:rPr>
          <w:rFonts w:ascii="Arial" w:hAnsi="Arial"/>
          <w:sz w:val="22"/>
        </w:rPr>
      </w:pPr>
    </w:p>
    <w:p w14:paraId="721593F5" w14:textId="77777777" w:rsidR="0066435C" w:rsidRPr="00E56B52" w:rsidRDefault="0066435C" w:rsidP="0066435C">
      <w:pPr>
        <w:rPr>
          <w:rFonts w:ascii="Arial" w:hAnsi="Arial"/>
          <w:b/>
          <w:sz w:val="22"/>
        </w:rPr>
      </w:pPr>
      <w:r w:rsidRPr="00E56B52">
        <w:rPr>
          <w:rFonts w:ascii="Arial" w:hAnsi="Arial"/>
          <w:b/>
          <w:sz w:val="22"/>
        </w:rPr>
        <w:t>II. Norway first, North Korea last</w:t>
      </w:r>
    </w:p>
    <w:p w14:paraId="40DA0BA0" w14:textId="77777777" w:rsidR="0066435C" w:rsidRPr="00E56B52" w:rsidRDefault="0066435C" w:rsidP="0066435C">
      <w:pPr>
        <w:rPr>
          <w:rFonts w:ascii="Arial" w:hAnsi="Arial"/>
          <w:sz w:val="22"/>
        </w:rPr>
      </w:pPr>
    </w:p>
    <w:p w14:paraId="07FCC914" w14:textId="1CBFB687" w:rsidR="0066435C" w:rsidRPr="00E56B52" w:rsidRDefault="0066435C" w:rsidP="0066435C">
      <w:pPr>
        <w:rPr>
          <w:rFonts w:ascii="Arial" w:hAnsi="Arial"/>
          <w:sz w:val="22"/>
        </w:rPr>
      </w:pPr>
      <w:r w:rsidRPr="00E56B52">
        <w:rPr>
          <w:rFonts w:ascii="Arial" w:hAnsi="Arial"/>
          <w:sz w:val="22"/>
        </w:rPr>
        <w:t>In the emerging new world</w:t>
      </w:r>
      <w:r>
        <w:rPr>
          <w:rFonts w:ascii="Arial" w:hAnsi="Arial"/>
          <w:sz w:val="22"/>
        </w:rPr>
        <w:t xml:space="preserve"> of media control</w:t>
      </w:r>
      <w:r w:rsidRPr="00E56B52">
        <w:rPr>
          <w:rFonts w:ascii="Arial" w:hAnsi="Arial"/>
          <w:sz w:val="22"/>
        </w:rPr>
        <w:t xml:space="preserve">, even the </w:t>
      </w:r>
      <w:r>
        <w:rPr>
          <w:rFonts w:ascii="Arial" w:hAnsi="Arial"/>
          <w:sz w:val="22"/>
        </w:rPr>
        <w:t>top-ranked</w:t>
      </w:r>
      <w:r w:rsidRPr="00E56B52">
        <w:rPr>
          <w:rFonts w:ascii="Arial" w:hAnsi="Arial"/>
          <w:sz w:val="22"/>
        </w:rPr>
        <w:t xml:space="preserve"> Nordic countries are slipping</w:t>
      </w:r>
      <w:r>
        <w:rPr>
          <w:rFonts w:ascii="Arial" w:hAnsi="Arial"/>
          <w:sz w:val="22"/>
        </w:rPr>
        <w:t xml:space="preserve"> down the Index</w:t>
      </w:r>
      <w:r w:rsidRPr="00E56B52">
        <w:rPr>
          <w:rFonts w:ascii="Arial" w:hAnsi="Arial"/>
          <w:sz w:val="22"/>
        </w:rPr>
        <w:t xml:space="preserve">. After six years at the top, Finland (down 2 at 3rd) has surrendered </w:t>
      </w:r>
      <w:r>
        <w:rPr>
          <w:rFonts w:ascii="Arial" w:hAnsi="Arial"/>
          <w:sz w:val="22"/>
        </w:rPr>
        <w:t>its</w:t>
      </w:r>
      <w:r w:rsidRPr="00E56B52">
        <w:rPr>
          <w:rFonts w:ascii="Arial" w:hAnsi="Arial"/>
          <w:sz w:val="22"/>
        </w:rPr>
        <w:t xml:space="preserve"> No. 1 position </w:t>
      </w:r>
      <w:r>
        <w:rPr>
          <w:rFonts w:ascii="Arial" w:hAnsi="Arial"/>
          <w:sz w:val="22"/>
        </w:rPr>
        <w:t>due to</w:t>
      </w:r>
      <w:r w:rsidRPr="00E56B52">
        <w:rPr>
          <w:rFonts w:ascii="Arial" w:hAnsi="Arial"/>
          <w:sz w:val="22"/>
        </w:rPr>
        <w:t xml:space="preserve"> </w:t>
      </w:r>
      <w:hyperlink r:id="rId10" w:history="1">
        <w:r w:rsidRPr="007F58D0">
          <w:rPr>
            <w:rStyle w:val="Lienhypertexte"/>
            <w:rFonts w:ascii="Arial" w:hAnsi="Arial"/>
            <w:sz w:val="22"/>
          </w:rPr>
          <w:t>political pressure and conflicts of interests</w:t>
        </w:r>
      </w:hyperlink>
      <w:r>
        <w:rPr>
          <w:rFonts w:ascii="Arial" w:hAnsi="Arial"/>
          <w:sz w:val="22"/>
        </w:rPr>
        <w:t xml:space="preserve">. The top </w:t>
      </w:r>
      <w:r>
        <w:rPr>
          <w:rFonts w:ascii="Arial" w:hAnsi="Arial"/>
          <w:sz w:val="22"/>
        </w:rPr>
        <w:lastRenderedPageBreak/>
        <w:t>spot</w:t>
      </w:r>
      <w:r w:rsidRPr="00E56B52">
        <w:rPr>
          <w:rFonts w:ascii="Arial" w:hAnsi="Arial"/>
          <w:sz w:val="22"/>
        </w:rPr>
        <w:t xml:space="preserve"> has been taken by Norway (up 2 at 1st), which is not a European Union member. This is a blow for the </w:t>
      </w:r>
      <w:r>
        <w:rPr>
          <w:rFonts w:ascii="Arial" w:hAnsi="Arial"/>
          <w:sz w:val="22"/>
        </w:rPr>
        <w:t>European model. Sweden has risen</w:t>
      </w:r>
      <w:r w:rsidRPr="00E56B52">
        <w:rPr>
          <w:rFonts w:ascii="Arial" w:hAnsi="Arial"/>
          <w:sz w:val="22"/>
        </w:rPr>
        <w:t xml:space="preserve"> six places to take 2nd position. Journalists continue to be threatened in Sweden but the authorities sent a </w:t>
      </w:r>
      <w:r>
        <w:rPr>
          <w:rFonts w:ascii="Arial" w:hAnsi="Arial"/>
          <w:sz w:val="22"/>
        </w:rPr>
        <w:t xml:space="preserve">positive </w:t>
      </w:r>
      <w:r w:rsidRPr="00E56B52">
        <w:rPr>
          <w:rFonts w:ascii="Arial" w:hAnsi="Arial"/>
          <w:sz w:val="22"/>
        </w:rPr>
        <w:t xml:space="preserve">signal in the past year </w:t>
      </w:r>
      <w:hyperlink r:id="rId11" w:history="1">
        <w:r w:rsidRPr="00283274">
          <w:rPr>
            <w:rStyle w:val="Lienhypertexte"/>
            <w:rFonts w:ascii="Arial" w:hAnsi="Arial"/>
            <w:sz w:val="22"/>
          </w:rPr>
          <w:t>by convicting several of those responsible</w:t>
        </w:r>
      </w:hyperlink>
      <w:r w:rsidRPr="00E56B52">
        <w:rPr>
          <w:rFonts w:ascii="Arial" w:hAnsi="Arial"/>
          <w:sz w:val="22"/>
        </w:rPr>
        <w:t>. The cooperation between the pol</w:t>
      </w:r>
      <w:r>
        <w:rPr>
          <w:rFonts w:ascii="Arial" w:hAnsi="Arial"/>
          <w:sz w:val="22"/>
        </w:rPr>
        <w:t>ice and certain media outlets and</w:t>
      </w:r>
      <w:r w:rsidRPr="00E56B52">
        <w:rPr>
          <w:rFonts w:ascii="Arial" w:hAnsi="Arial"/>
          <w:sz w:val="22"/>
        </w:rPr>
        <w:t xml:space="preserve"> journalists’ unions was also seen as</w:t>
      </w:r>
      <w:r>
        <w:rPr>
          <w:rFonts w:ascii="Arial" w:hAnsi="Arial"/>
          <w:sz w:val="22"/>
        </w:rPr>
        <w:t xml:space="preserve"> a</w:t>
      </w:r>
      <w:r w:rsidRPr="00E56B52">
        <w:rPr>
          <w:rFonts w:ascii="Arial" w:hAnsi="Arial"/>
          <w:sz w:val="22"/>
        </w:rPr>
        <w:t xml:space="preserve"> step forward in combatting the threats.</w:t>
      </w:r>
    </w:p>
    <w:p w14:paraId="07BAB07A" w14:textId="77777777" w:rsidR="0066435C" w:rsidRPr="00E56B52" w:rsidRDefault="0066435C" w:rsidP="0066435C">
      <w:pPr>
        <w:rPr>
          <w:rFonts w:ascii="Arial" w:hAnsi="Arial"/>
          <w:sz w:val="22"/>
        </w:rPr>
      </w:pPr>
    </w:p>
    <w:p w14:paraId="2010F23E" w14:textId="313E5AAE" w:rsidR="0066435C" w:rsidRDefault="0066435C" w:rsidP="0066435C">
      <w:pPr>
        <w:rPr>
          <w:rFonts w:ascii="Arial" w:hAnsi="Arial"/>
          <w:sz w:val="22"/>
        </w:rPr>
      </w:pPr>
      <w:r w:rsidRPr="00E56B52">
        <w:rPr>
          <w:rFonts w:ascii="Arial" w:hAnsi="Arial"/>
          <w:sz w:val="22"/>
        </w:rPr>
        <w:t xml:space="preserve">At the other end of the Index, </w:t>
      </w:r>
      <w:hyperlink r:id="rId12" w:history="1">
        <w:r w:rsidRPr="007F58D0">
          <w:rPr>
            <w:rStyle w:val="Lienhypertexte"/>
            <w:rFonts w:ascii="Arial" w:hAnsi="Arial"/>
            <w:sz w:val="22"/>
          </w:rPr>
          <w:t>Eritrea</w:t>
        </w:r>
      </w:hyperlink>
      <w:r w:rsidRPr="00E56B52">
        <w:rPr>
          <w:rFonts w:ascii="Arial" w:hAnsi="Arial"/>
          <w:sz w:val="22"/>
        </w:rPr>
        <w:t xml:space="preserve"> (179th) has surrendered </w:t>
      </w:r>
      <w:r>
        <w:rPr>
          <w:rFonts w:ascii="Arial" w:hAnsi="Arial"/>
          <w:sz w:val="22"/>
        </w:rPr>
        <w:t>last</w:t>
      </w:r>
      <w:r w:rsidRPr="00E56B52">
        <w:rPr>
          <w:rFonts w:ascii="Arial" w:hAnsi="Arial"/>
          <w:sz w:val="22"/>
        </w:rPr>
        <w:t xml:space="preserve"> place to North Korea for the first time since 2007</w:t>
      </w:r>
      <w:r>
        <w:rPr>
          <w:rFonts w:ascii="Arial" w:hAnsi="Arial"/>
          <w:sz w:val="22"/>
        </w:rPr>
        <w:t>,</w:t>
      </w:r>
      <w:r w:rsidRPr="00E56B52">
        <w:rPr>
          <w:rFonts w:ascii="Arial" w:hAnsi="Arial"/>
          <w:sz w:val="22"/>
        </w:rPr>
        <w:t xml:space="preserve"> after allowing closely-monitored foreign media crews into the country. North Korea (180th) continues to keep its population in ignorance and terror – even listening to a foreign radio broadcast can lead to a spell in a concentration camp. The Index’s bottom five also include Turkmenistan (178th), one of the world’s most repressive and self-isolated dictatorships, which keeps </w:t>
      </w:r>
      <w:r>
        <w:rPr>
          <w:rFonts w:ascii="Arial" w:hAnsi="Arial"/>
          <w:sz w:val="22"/>
        </w:rPr>
        <w:t xml:space="preserve">increasing </w:t>
      </w:r>
      <w:r w:rsidRPr="00E56B52">
        <w:rPr>
          <w:rFonts w:ascii="Arial" w:hAnsi="Arial"/>
          <w:sz w:val="22"/>
        </w:rPr>
        <w:t xml:space="preserve">its persecution of journalists, and Syria (177th), riven by a never-ending war and still </w:t>
      </w:r>
      <w:hyperlink r:id="rId13" w:history="1">
        <w:r w:rsidRPr="007F58D0">
          <w:rPr>
            <w:rStyle w:val="Lienhypertexte"/>
            <w:rFonts w:ascii="Arial" w:hAnsi="Arial"/>
            <w:sz w:val="22"/>
          </w:rPr>
          <w:t>the deadliest country for journalists</w:t>
        </w:r>
      </w:hyperlink>
      <w:r w:rsidRPr="00E56B52">
        <w:rPr>
          <w:rFonts w:ascii="Arial" w:hAnsi="Arial"/>
          <w:sz w:val="22"/>
        </w:rPr>
        <w:t xml:space="preserve">, who are targeted by both its ruthless dictator and Jihadi rebels. (See our analysis entitled </w:t>
      </w:r>
      <w:r w:rsidR="00951AD9" w:rsidRPr="00951AD9">
        <w:rPr>
          <w:rFonts w:ascii="Arial" w:hAnsi="Arial"/>
          <w:i/>
          <w:sz w:val="22"/>
        </w:rPr>
        <w:t>2017 Press Freedom Index – ever darker world map</w:t>
      </w:r>
      <w:r w:rsidRPr="00E56B52">
        <w:rPr>
          <w:rFonts w:ascii="Arial" w:hAnsi="Arial"/>
          <w:sz w:val="22"/>
        </w:rPr>
        <w:t>.)</w:t>
      </w:r>
    </w:p>
    <w:p w14:paraId="214730FF" w14:textId="77777777" w:rsidR="00951AD9" w:rsidRDefault="00951AD9" w:rsidP="0066435C">
      <w:pPr>
        <w:rPr>
          <w:rFonts w:ascii="Arial" w:hAnsi="Arial"/>
          <w:b/>
          <w:sz w:val="22"/>
        </w:rPr>
      </w:pPr>
    </w:p>
    <w:p w14:paraId="06917293" w14:textId="77777777" w:rsidR="0066435C" w:rsidRPr="00E56B52" w:rsidRDefault="0066435C" w:rsidP="0066435C">
      <w:pPr>
        <w:rPr>
          <w:rFonts w:ascii="Arial" w:hAnsi="Arial"/>
          <w:b/>
          <w:sz w:val="22"/>
        </w:rPr>
      </w:pPr>
      <w:r w:rsidRPr="00E56B52">
        <w:rPr>
          <w:rFonts w:ascii="Arial" w:hAnsi="Arial"/>
          <w:b/>
          <w:sz w:val="22"/>
        </w:rPr>
        <w:t>Media freedom never so threatened</w:t>
      </w:r>
    </w:p>
    <w:p w14:paraId="14E5372A" w14:textId="77777777" w:rsidR="0066435C" w:rsidRPr="00E56B52" w:rsidRDefault="0066435C" w:rsidP="0066435C">
      <w:pPr>
        <w:rPr>
          <w:rFonts w:ascii="Arial" w:hAnsi="Arial"/>
          <w:sz w:val="22"/>
        </w:rPr>
      </w:pPr>
    </w:p>
    <w:p w14:paraId="3881FDDB" w14:textId="58D224DA" w:rsidR="0066435C" w:rsidRPr="00E56B52" w:rsidRDefault="0066435C" w:rsidP="0066435C">
      <w:pPr>
        <w:rPr>
          <w:rFonts w:ascii="Arial" w:hAnsi="Arial"/>
          <w:sz w:val="22"/>
        </w:rPr>
      </w:pPr>
      <w:r w:rsidRPr="00E56B52">
        <w:rPr>
          <w:rFonts w:ascii="Arial" w:hAnsi="Arial"/>
          <w:sz w:val="22"/>
        </w:rPr>
        <w:t>Media freedom</w:t>
      </w:r>
      <w:r>
        <w:rPr>
          <w:rFonts w:ascii="Arial" w:hAnsi="Arial"/>
          <w:sz w:val="22"/>
        </w:rPr>
        <w:t xml:space="preserve"> has</w:t>
      </w:r>
      <w:r w:rsidRPr="00E56B52">
        <w:rPr>
          <w:rFonts w:ascii="Arial" w:hAnsi="Arial"/>
          <w:sz w:val="22"/>
        </w:rPr>
        <w:t xml:space="preserve"> never been so threatened and RSF’s “global indicator” has never been so high</w:t>
      </w:r>
      <w:r w:rsidR="006B0F98">
        <w:rPr>
          <w:rFonts w:ascii="Arial" w:hAnsi="Arial"/>
          <w:sz w:val="22"/>
        </w:rPr>
        <w:t xml:space="preserve"> (3872)</w:t>
      </w:r>
      <w:r w:rsidRPr="00E56B52">
        <w:rPr>
          <w:rFonts w:ascii="Arial" w:hAnsi="Arial"/>
          <w:sz w:val="22"/>
        </w:rPr>
        <w:t xml:space="preserve">. This measure of the overall level of </w:t>
      </w:r>
      <w:r>
        <w:rPr>
          <w:rFonts w:ascii="Arial" w:hAnsi="Arial"/>
          <w:sz w:val="22"/>
        </w:rPr>
        <w:t xml:space="preserve">media freedom constraints and </w:t>
      </w:r>
      <w:r w:rsidRPr="00E56B52">
        <w:rPr>
          <w:rFonts w:ascii="Arial" w:hAnsi="Arial"/>
          <w:sz w:val="22"/>
        </w:rPr>
        <w:t>violations</w:t>
      </w:r>
      <w:r>
        <w:rPr>
          <w:rFonts w:ascii="Arial" w:hAnsi="Arial"/>
          <w:sz w:val="22"/>
        </w:rPr>
        <w:t xml:space="preserve"> worldwide has risen</w:t>
      </w:r>
      <w:r w:rsidRPr="00E56B52">
        <w:rPr>
          <w:rFonts w:ascii="Arial" w:hAnsi="Arial"/>
          <w:sz w:val="22"/>
        </w:rPr>
        <w:t xml:space="preserve"> 14% in the spa</w:t>
      </w:r>
      <w:r>
        <w:rPr>
          <w:rFonts w:ascii="Arial" w:hAnsi="Arial"/>
          <w:sz w:val="22"/>
        </w:rPr>
        <w:t>n</w:t>
      </w:r>
      <w:r w:rsidRPr="00E56B52">
        <w:rPr>
          <w:rFonts w:ascii="Arial" w:hAnsi="Arial"/>
          <w:sz w:val="22"/>
        </w:rPr>
        <w:t xml:space="preserve"> of five years. In the past year, nearly two thirds (62.2%) of the countries measured</w:t>
      </w:r>
      <w:r w:rsidR="006B0F98" w:rsidRPr="006B0F98">
        <w:rPr>
          <w:rFonts w:ascii="Arial" w:hAnsi="Arial"/>
          <w:sz w:val="22"/>
          <w:vertAlign w:val="superscript"/>
        </w:rPr>
        <w:t>*</w:t>
      </w:r>
      <w:r w:rsidRPr="00E56B52">
        <w:rPr>
          <w:rFonts w:ascii="Arial" w:hAnsi="Arial"/>
          <w:sz w:val="22"/>
        </w:rPr>
        <w:t xml:space="preserve"> have registered a deterioration in their situation</w:t>
      </w:r>
      <w:r>
        <w:rPr>
          <w:rFonts w:ascii="Arial" w:hAnsi="Arial"/>
          <w:sz w:val="22"/>
        </w:rPr>
        <w:t>,</w:t>
      </w:r>
      <w:r w:rsidRPr="00E56B52">
        <w:rPr>
          <w:rFonts w:ascii="Arial" w:hAnsi="Arial"/>
          <w:sz w:val="22"/>
        </w:rPr>
        <w:t xml:space="preserve"> while the number of countries where the media freedom situation was “good” or “fairly good” fell by 2.3%.</w:t>
      </w:r>
    </w:p>
    <w:p w14:paraId="6DF48BDA" w14:textId="77777777" w:rsidR="0066435C" w:rsidRPr="00E56B52" w:rsidRDefault="0066435C" w:rsidP="0066435C">
      <w:pPr>
        <w:rPr>
          <w:rFonts w:ascii="Arial" w:hAnsi="Arial"/>
          <w:sz w:val="22"/>
        </w:rPr>
      </w:pPr>
    </w:p>
    <w:p w14:paraId="59A62D78" w14:textId="77777777" w:rsidR="0066435C" w:rsidRPr="00E56B52" w:rsidRDefault="0066435C" w:rsidP="0066435C">
      <w:pPr>
        <w:rPr>
          <w:rFonts w:ascii="Arial" w:hAnsi="Arial"/>
          <w:sz w:val="22"/>
        </w:rPr>
      </w:pPr>
      <w:r w:rsidRPr="00E56B52">
        <w:rPr>
          <w:rFonts w:ascii="Arial" w:hAnsi="Arial"/>
          <w:sz w:val="22"/>
        </w:rPr>
        <w:t xml:space="preserve">The Middle East and North Africa region, </w:t>
      </w:r>
      <w:r>
        <w:rPr>
          <w:rFonts w:ascii="Arial" w:hAnsi="Arial"/>
          <w:sz w:val="22"/>
        </w:rPr>
        <w:t>which has ongoing wars</w:t>
      </w:r>
      <w:r w:rsidRPr="00E56B52">
        <w:rPr>
          <w:rFonts w:ascii="Arial" w:hAnsi="Arial"/>
          <w:sz w:val="22"/>
        </w:rPr>
        <w:t xml:space="preserve"> in Yemen (down 4 at 166th) as well as Syria, continues to be the </w:t>
      </w:r>
      <w:r>
        <w:rPr>
          <w:rFonts w:ascii="Arial" w:hAnsi="Arial"/>
          <w:sz w:val="22"/>
        </w:rPr>
        <w:t xml:space="preserve">world’s </w:t>
      </w:r>
      <w:r w:rsidRPr="00E56B52">
        <w:rPr>
          <w:rFonts w:ascii="Arial" w:hAnsi="Arial"/>
          <w:sz w:val="22"/>
        </w:rPr>
        <w:t>most</w:t>
      </w:r>
      <w:r>
        <w:rPr>
          <w:rFonts w:ascii="Arial" w:hAnsi="Arial"/>
          <w:sz w:val="22"/>
        </w:rPr>
        <w:t xml:space="preserve"> difficult and</w:t>
      </w:r>
      <w:r w:rsidRPr="00E56B52">
        <w:rPr>
          <w:rFonts w:ascii="Arial" w:hAnsi="Arial"/>
          <w:sz w:val="22"/>
        </w:rPr>
        <w:t xml:space="preserve"> dangerous region for journalists. Eastern Europe and Central Asia, the second worst region, does not lag far behind. Nearly two third of its countries are ranked below or around the 1</w:t>
      </w:r>
      <w:r>
        <w:rPr>
          <w:rFonts w:ascii="Arial" w:hAnsi="Arial"/>
          <w:sz w:val="22"/>
        </w:rPr>
        <w:t xml:space="preserve">50th mark in the Index. In addition to </w:t>
      </w:r>
      <w:r w:rsidRPr="00E56B52">
        <w:rPr>
          <w:rFonts w:ascii="Arial" w:hAnsi="Arial"/>
          <w:sz w:val="22"/>
        </w:rPr>
        <w:t>Turkey’s downward spiral, 2016 was marked by a clampdown on independent media in Russia</w:t>
      </w:r>
      <w:r>
        <w:rPr>
          <w:rFonts w:ascii="Arial" w:hAnsi="Arial"/>
          <w:sz w:val="22"/>
        </w:rPr>
        <w:t>,</w:t>
      </w:r>
      <w:r w:rsidRPr="00E56B52">
        <w:rPr>
          <w:rFonts w:ascii="Arial" w:hAnsi="Arial"/>
          <w:sz w:val="22"/>
        </w:rPr>
        <w:t xml:space="preserve"> while the despots in </w:t>
      </w:r>
      <w:r>
        <w:rPr>
          <w:rFonts w:ascii="Arial" w:hAnsi="Arial"/>
          <w:sz w:val="22"/>
        </w:rPr>
        <w:t xml:space="preserve">such </w:t>
      </w:r>
      <w:r w:rsidRPr="00E56B52">
        <w:rPr>
          <w:rFonts w:ascii="Arial" w:hAnsi="Arial"/>
          <w:sz w:val="22"/>
        </w:rPr>
        <w:t>former Soviet republics as Tajikistan (149th), Turkmenistan (178th)</w:t>
      </w:r>
      <w:r>
        <w:rPr>
          <w:rFonts w:ascii="Arial" w:hAnsi="Arial"/>
          <w:sz w:val="22"/>
        </w:rPr>
        <w:t>,</w:t>
      </w:r>
      <w:r w:rsidRPr="00E56B52">
        <w:rPr>
          <w:rFonts w:ascii="Arial" w:hAnsi="Arial"/>
          <w:sz w:val="22"/>
        </w:rPr>
        <w:t xml:space="preserve"> and Azerbaijan (162nd) perfected their systems of control and repression.</w:t>
      </w:r>
    </w:p>
    <w:p w14:paraId="572B376C" w14:textId="77777777" w:rsidR="0066435C" w:rsidRPr="00E56B52" w:rsidRDefault="0066435C" w:rsidP="0066435C">
      <w:pPr>
        <w:rPr>
          <w:rFonts w:ascii="Arial" w:hAnsi="Arial"/>
          <w:sz w:val="22"/>
        </w:rPr>
      </w:pPr>
    </w:p>
    <w:p w14:paraId="2FFA1A7A" w14:textId="77777777" w:rsidR="0066435C" w:rsidRDefault="0066435C" w:rsidP="0066435C">
      <w:pPr>
        <w:rPr>
          <w:rFonts w:ascii="Arial" w:hAnsi="Arial"/>
          <w:sz w:val="22"/>
        </w:rPr>
      </w:pPr>
      <w:r w:rsidRPr="00E56B52">
        <w:rPr>
          <w:rFonts w:ascii="Arial" w:hAnsi="Arial"/>
          <w:sz w:val="22"/>
        </w:rPr>
        <w:t>The Asia-Pacific region is</w:t>
      </w:r>
      <w:r>
        <w:rPr>
          <w:rFonts w:ascii="Arial" w:hAnsi="Arial"/>
          <w:sz w:val="22"/>
        </w:rPr>
        <w:t xml:space="preserve"> </w:t>
      </w:r>
      <w:r w:rsidRPr="00E56B52">
        <w:rPr>
          <w:rFonts w:ascii="Arial" w:hAnsi="Arial"/>
          <w:sz w:val="22"/>
        </w:rPr>
        <w:t>the third worst violator overall but</w:t>
      </w:r>
      <w:r>
        <w:rPr>
          <w:rFonts w:ascii="Arial" w:hAnsi="Arial"/>
          <w:sz w:val="22"/>
        </w:rPr>
        <w:t xml:space="preserve"> </w:t>
      </w:r>
      <w:r w:rsidRPr="00E56B52">
        <w:rPr>
          <w:rFonts w:ascii="Arial" w:hAnsi="Arial"/>
          <w:sz w:val="22"/>
        </w:rPr>
        <w:t xml:space="preserve">holds many </w:t>
      </w:r>
      <w:r>
        <w:rPr>
          <w:rFonts w:ascii="Arial" w:hAnsi="Arial"/>
          <w:sz w:val="22"/>
        </w:rPr>
        <w:t xml:space="preserve">of the worst kinds of </w:t>
      </w:r>
      <w:r w:rsidRPr="00E56B52">
        <w:rPr>
          <w:rFonts w:ascii="Arial" w:hAnsi="Arial"/>
          <w:sz w:val="22"/>
        </w:rPr>
        <w:t>records. Two of its countries, China (176th) and Vietnam (175th), are the world’s biggest prisons for journalists and bloggers. It has some of the most dangerous countries for journalists: Pakistan (139th), Philippines (127th) and Bangladesh (146th). It also has the biggest numbe</w:t>
      </w:r>
      <w:r>
        <w:rPr>
          <w:rFonts w:ascii="Arial" w:hAnsi="Arial"/>
          <w:sz w:val="22"/>
        </w:rPr>
        <w:t xml:space="preserve">r of “press freedom predators” at the head of </w:t>
      </w:r>
      <w:r w:rsidRPr="00E56B52">
        <w:rPr>
          <w:rFonts w:ascii="Arial" w:hAnsi="Arial"/>
          <w:sz w:val="22"/>
        </w:rPr>
        <w:t xml:space="preserve">the world’s worst dictatorships, including China, </w:t>
      </w:r>
      <w:r>
        <w:rPr>
          <w:rFonts w:ascii="Arial" w:hAnsi="Arial"/>
          <w:sz w:val="22"/>
        </w:rPr>
        <w:t xml:space="preserve">North Korea (180th), and </w:t>
      </w:r>
      <w:r w:rsidRPr="00E56B52">
        <w:rPr>
          <w:rFonts w:ascii="Arial" w:hAnsi="Arial"/>
          <w:sz w:val="22"/>
        </w:rPr>
        <w:t xml:space="preserve">Laos (170th), </w:t>
      </w:r>
      <w:r>
        <w:rPr>
          <w:rFonts w:ascii="Arial" w:hAnsi="Arial"/>
          <w:sz w:val="22"/>
        </w:rPr>
        <w:t xml:space="preserve">which are </w:t>
      </w:r>
      <w:r w:rsidRPr="00E56B52">
        <w:rPr>
          <w:rFonts w:ascii="Arial" w:hAnsi="Arial"/>
          <w:sz w:val="22"/>
        </w:rPr>
        <w:t>news and information black hole</w:t>
      </w:r>
      <w:r>
        <w:rPr>
          <w:rFonts w:ascii="Arial" w:hAnsi="Arial"/>
          <w:sz w:val="22"/>
        </w:rPr>
        <w:t>s</w:t>
      </w:r>
      <w:r w:rsidRPr="00E56B52">
        <w:rPr>
          <w:rFonts w:ascii="Arial" w:hAnsi="Arial"/>
          <w:sz w:val="22"/>
        </w:rPr>
        <w:t>.</w:t>
      </w:r>
    </w:p>
    <w:p w14:paraId="28D697E8" w14:textId="77777777" w:rsidR="0066435C" w:rsidRPr="00E56B52" w:rsidRDefault="0066435C" w:rsidP="0066435C">
      <w:pPr>
        <w:rPr>
          <w:rFonts w:ascii="Arial" w:hAnsi="Arial"/>
          <w:sz w:val="22"/>
        </w:rPr>
      </w:pPr>
    </w:p>
    <w:p w14:paraId="4B8E741A" w14:textId="56DAF2B6" w:rsidR="0066435C" w:rsidRPr="00E56B52" w:rsidRDefault="006B0F98" w:rsidP="0066435C">
      <w:pPr>
        <w:rPr>
          <w:rFonts w:ascii="Arial" w:hAnsi="Arial"/>
          <w:sz w:val="22"/>
        </w:rPr>
      </w:pPr>
      <w:r w:rsidRPr="006F5DF3">
        <w:rPr>
          <w:rFonts w:ascii="Arial" w:hAnsi="Arial"/>
          <w:sz w:val="22"/>
        </w:rPr>
        <w:t>Africa</w:t>
      </w:r>
      <w:r w:rsidR="006B397A" w:rsidRPr="006F5DF3">
        <w:rPr>
          <w:rFonts w:ascii="Arial" w:hAnsi="Arial"/>
          <w:sz w:val="22"/>
        </w:rPr>
        <w:t xml:space="preserve"> comes next</w:t>
      </w:r>
      <w:r w:rsidRPr="006F5DF3">
        <w:rPr>
          <w:rFonts w:ascii="Arial" w:hAnsi="Arial"/>
          <w:sz w:val="22"/>
        </w:rPr>
        <w:t xml:space="preserve">, where the Internet is now routinely disconnected at election time and during major protests. </w:t>
      </w:r>
      <w:r w:rsidR="00951AD9" w:rsidRPr="006F5DF3">
        <w:rPr>
          <w:rFonts w:ascii="Arial" w:hAnsi="Arial"/>
          <w:sz w:val="22"/>
        </w:rPr>
        <w:t xml:space="preserve">More than five </w:t>
      </w:r>
      <w:r w:rsidR="00775205" w:rsidRPr="006F5DF3">
        <w:rPr>
          <w:rFonts w:ascii="Arial" w:hAnsi="Arial"/>
          <w:sz w:val="22"/>
        </w:rPr>
        <w:t>points separate then the</w:t>
      </w:r>
      <w:r w:rsidR="0066435C" w:rsidRPr="006F5DF3">
        <w:rPr>
          <w:rFonts w:ascii="Arial" w:hAnsi="Arial"/>
          <w:sz w:val="22"/>
        </w:rPr>
        <w:t xml:space="preserve"> </w:t>
      </w:r>
      <w:r w:rsidR="00951AD9" w:rsidRPr="006F5DF3">
        <w:rPr>
          <w:rFonts w:ascii="Arial" w:hAnsi="Arial"/>
          <w:sz w:val="22"/>
        </w:rPr>
        <w:t>African</w:t>
      </w:r>
      <w:r w:rsidR="0066435C" w:rsidRPr="006F5DF3">
        <w:rPr>
          <w:rFonts w:ascii="Arial" w:hAnsi="Arial"/>
          <w:sz w:val="22"/>
        </w:rPr>
        <w:t xml:space="preserve"> region from the Americas, where Cuba (down 2 at 173rd) is the only country in the black (i.e. “very bad”) </w:t>
      </w:r>
      <w:r w:rsidR="0066435C" w:rsidRPr="006F5DF3">
        <w:rPr>
          <w:rFonts w:ascii="Arial" w:hAnsi="Arial"/>
          <w:sz w:val="22"/>
        </w:rPr>
        <w:lastRenderedPageBreak/>
        <w:t>zone of the Index, which is otherwise reserved for the worst dictatorships and authoritarian regimes of Asia and the Middle East.</w:t>
      </w:r>
      <w:r w:rsidR="0066435C">
        <w:rPr>
          <w:rFonts w:ascii="Arial" w:hAnsi="Arial"/>
          <w:sz w:val="22"/>
        </w:rPr>
        <w:t xml:space="preserve"> </w:t>
      </w:r>
    </w:p>
    <w:p w14:paraId="3308D499" w14:textId="77777777" w:rsidR="0066435C" w:rsidRDefault="0066435C" w:rsidP="0066435C">
      <w:pPr>
        <w:rPr>
          <w:rFonts w:ascii="Arial" w:hAnsi="Arial"/>
          <w:sz w:val="22"/>
        </w:rPr>
      </w:pPr>
    </w:p>
    <w:p w14:paraId="74D0D289" w14:textId="77777777" w:rsidR="0066435C" w:rsidRDefault="0066435C" w:rsidP="0066435C">
      <w:pPr>
        <w:rPr>
          <w:rFonts w:ascii="Arial" w:hAnsi="Arial"/>
          <w:sz w:val="22"/>
        </w:rPr>
      </w:pPr>
      <w:r>
        <w:rPr>
          <w:rFonts w:ascii="Arial" w:hAnsi="Arial"/>
          <w:sz w:val="22"/>
        </w:rPr>
        <w:t xml:space="preserve">Finally, the European Union and Balkans region continues to be the one where the media are freest, although its regional indicator (of the overall level of constraints and violations) registered the biggest increase in the past year: +3.8%. The differences in regional indicator change over the past five years are particularly noticeable. The </w:t>
      </w:r>
      <w:r w:rsidRPr="000326D8">
        <w:rPr>
          <w:rFonts w:ascii="Arial" w:hAnsi="Arial"/>
          <w:sz w:val="22"/>
        </w:rPr>
        <w:t>European Union and Balkans</w:t>
      </w:r>
      <w:r>
        <w:rPr>
          <w:rFonts w:ascii="Arial" w:hAnsi="Arial"/>
          <w:sz w:val="22"/>
        </w:rPr>
        <w:t xml:space="preserve"> indicator rose 17.5% over the past five years. During the same period, the Asia-Pacific indicator increased by only 0.9%.</w:t>
      </w:r>
    </w:p>
    <w:p w14:paraId="0DB198E8" w14:textId="77777777" w:rsidR="00951AD9" w:rsidRDefault="00951AD9" w:rsidP="00951AD9">
      <w:pPr>
        <w:rPr>
          <w:rFonts w:ascii="Arial" w:hAnsi="Arial"/>
          <w:sz w:val="22"/>
        </w:rPr>
      </w:pPr>
    </w:p>
    <w:p w14:paraId="7143A2CB" w14:textId="77777777" w:rsidR="00951AD9" w:rsidRPr="00090136" w:rsidRDefault="00951AD9" w:rsidP="00951AD9">
      <w:pPr>
        <w:rPr>
          <w:rFonts w:ascii="Arial" w:hAnsi="Arial"/>
          <w:sz w:val="18"/>
        </w:rPr>
      </w:pPr>
      <w:r w:rsidRPr="00090136">
        <w:rPr>
          <w:rFonts w:ascii="Arial" w:hAnsi="Arial"/>
          <w:sz w:val="18"/>
        </w:rPr>
        <w:t>The word’s regions (in descending order of respect for media freedom</w:t>
      </w:r>
      <w:r>
        <w:rPr>
          <w:rFonts w:ascii="Arial" w:hAnsi="Arial"/>
          <w:sz w:val="18"/>
        </w:rPr>
        <w:t>)</w:t>
      </w:r>
    </w:p>
    <w:p w14:paraId="4AC92D85" w14:textId="77777777" w:rsidR="00951AD9" w:rsidRPr="00E56B52" w:rsidRDefault="00951AD9" w:rsidP="00951AD9">
      <w:pPr>
        <w:rPr>
          <w:rFonts w:ascii="Arial" w:hAnsi="Arial"/>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0"/>
        <w:gridCol w:w="1530"/>
        <w:gridCol w:w="1350"/>
        <w:gridCol w:w="1350"/>
      </w:tblGrid>
      <w:tr w:rsidR="00951AD9" w:rsidRPr="00E56B52" w14:paraId="7BA1CED6" w14:textId="77777777" w:rsidTr="002631F2">
        <w:trPr>
          <w:trHeight w:val="222"/>
        </w:trPr>
        <w:tc>
          <w:tcPr>
            <w:tcW w:w="1170" w:type="dxa"/>
            <w:shd w:val="clear" w:color="auto" w:fill="FFFF00"/>
          </w:tcPr>
          <w:p w14:paraId="22E43730" w14:textId="77777777" w:rsidR="00951AD9" w:rsidRPr="00E56B52" w:rsidRDefault="00951AD9" w:rsidP="002631F2">
            <w:pPr>
              <w:rPr>
                <w:sz w:val="22"/>
              </w:rPr>
            </w:pPr>
            <w:r w:rsidRPr="00E56B52">
              <w:rPr>
                <w:sz w:val="16"/>
              </w:rPr>
              <w:t>2017 Index</w:t>
            </w:r>
          </w:p>
        </w:tc>
        <w:tc>
          <w:tcPr>
            <w:tcW w:w="1530" w:type="dxa"/>
            <w:shd w:val="clear" w:color="auto" w:fill="FFFF00"/>
          </w:tcPr>
          <w:p w14:paraId="2825E72F" w14:textId="77777777" w:rsidR="00951AD9" w:rsidRPr="00E56B52" w:rsidRDefault="00951AD9" w:rsidP="002631F2">
            <w:pPr>
              <w:jc w:val="center"/>
              <w:rPr>
                <w:sz w:val="22"/>
              </w:rPr>
            </w:pPr>
            <w:r w:rsidRPr="00E56B52">
              <w:rPr>
                <w:sz w:val="16"/>
              </w:rPr>
              <w:t>Region</w:t>
            </w:r>
          </w:p>
        </w:tc>
        <w:tc>
          <w:tcPr>
            <w:tcW w:w="1350" w:type="dxa"/>
            <w:shd w:val="clear" w:color="auto" w:fill="FFFF00"/>
          </w:tcPr>
          <w:p w14:paraId="5122B922" w14:textId="77777777" w:rsidR="00951AD9" w:rsidRPr="00E56B52" w:rsidRDefault="00951AD9" w:rsidP="002631F2">
            <w:pPr>
              <w:jc w:val="center"/>
              <w:rPr>
                <w:sz w:val="22"/>
              </w:rPr>
            </w:pPr>
            <w:r w:rsidRPr="00E56B52">
              <w:rPr>
                <w:sz w:val="16"/>
              </w:rPr>
              <w:t>2017 Indicator</w:t>
            </w:r>
          </w:p>
        </w:tc>
        <w:tc>
          <w:tcPr>
            <w:tcW w:w="1350" w:type="dxa"/>
            <w:shd w:val="clear" w:color="auto" w:fill="FFFF00"/>
          </w:tcPr>
          <w:p w14:paraId="3C253CFF" w14:textId="77777777" w:rsidR="00951AD9" w:rsidRPr="00E56B52" w:rsidRDefault="00951AD9" w:rsidP="002631F2">
            <w:pPr>
              <w:jc w:val="center"/>
              <w:rPr>
                <w:sz w:val="22"/>
              </w:rPr>
            </w:pPr>
            <w:r w:rsidRPr="00E56B52">
              <w:rPr>
                <w:sz w:val="16"/>
              </w:rPr>
              <w:t>Score change 2013-2017</w:t>
            </w:r>
          </w:p>
        </w:tc>
      </w:tr>
      <w:tr w:rsidR="00951AD9" w:rsidRPr="00E56B52" w14:paraId="0C5718FB" w14:textId="77777777" w:rsidTr="002631F2">
        <w:trPr>
          <w:trHeight w:val="218"/>
        </w:trPr>
        <w:tc>
          <w:tcPr>
            <w:tcW w:w="1170" w:type="dxa"/>
          </w:tcPr>
          <w:p w14:paraId="0988DD88" w14:textId="77777777" w:rsidR="00951AD9" w:rsidRPr="00E56B52" w:rsidRDefault="00951AD9" w:rsidP="002631F2">
            <w:pPr>
              <w:jc w:val="center"/>
              <w:rPr>
                <w:sz w:val="22"/>
              </w:rPr>
            </w:pPr>
            <w:r w:rsidRPr="00E56B52">
              <w:rPr>
                <w:sz w:val="16"/>
              </w:rPr>
              <w:t>6</w:t>
            </w:r>
          </w:p>
        </w:tc>
        <w:tc>
          <w:tcPr>
            <w:tcW w:w="1530" w:type="dxa"/>
          </w:tcPr>
          <w:p w14:paraId="62A7728F" w14:textId="77777777" w:rsidR="00951AD9" w:rsidRPr="00E56B52" w:rsidRDefault="00951AD9" w:rsidP="002631F2">
            <w:pPr>
              <w:jc w:val="center"/>
              <w:rPr>
                <w:sz w:val="22"/>
              </w:rPr>
            </w:pPr>
            <w:r w:rsidRPr="00E56B52">
              <w:rPr>
                <w:sz w:val="16"/>
              </w:rPr>
              <w:t>Middle East and North Africa</w:t>
            </w:r>
          </w:p>
        </w:tc>
        <w:tc>
          <w:tcPr>
            <w:tcW w:w="1350" w:type="dxa"/>
          </w:tcPr>
          <w:p w14:paraId="4CE2D514" w14:textId="77777777" w:rsidR="00951AD9" w:rsidRPr="00E56B52" w:rsidRDefault="00951AD9" w:rsidP="002631F2">
            <w:pPr>
              <w:jc w:val="center"/>
              <w:rPr>
                <w:color w:val="FF0000"/>
                <w:sz w:val="22"/>
                <w:szCs w:val="18"/>
              </w:rPr>
            </w:pPr>
            <w:r w:rsidRPr="00E56B52">
              <w:rPr>
                <w:color w:val="FF0000"/>
                <w:sz w:val="16"/>
                <w:szCs w:val="18"/>
              </w:rPr>
              <w:t>50.53</w:t>
            </w:r>
          </w:p>
        </w:tc>
        <w:tc>
          <w:tcPr>
            <w:tcW w:w="1350" w:type="dxa"/>
          </w:tcPr>
          <w:p w14:paraId="35154725" w14:textId="77777777" w:rsidR="00951AD9" w:rsidRPr="00E56B52" w:rsidRDefault="00951AD9" w:rsidP="002631F2">
            <w:pPr>
              <w:jc w:val="center"/>
              <w:rPr>
                <w:sz w:val="22"/>
              </w:rPr>
            </w:pPr>
            <w:r w:rsidRPr="00E56B52">
              <w:rPr>
                <w:sz w:val="16"/>
              </w:rPr>
              <w:t>+4.2%</w:t>
            </w:r>
          </w:p>
        </w:tc>
      </w:tr>
      <w:tr w:rsidR="00951AD9" w:rsidRPr="00E56B52" w14:paraId="763D3FC1" w14:textId="77777777" w:rsidTr="002631F2">
        <w:trPr>
          <w:trHeight w:val="218"/>
        </w:trPr>
        <w:tc>
          <w:tcPr>
            <w:tcW w:w="1170" w:type="dxa"/>
          </w:tcPr>
          <w:p w14:paraId="0466140D" w14:textId="77777777" w:rsidR="00951AD9" w:rsidRPr="00E56B52" w:rsidRDefault="00951AD9" w:rsidP="002631F2">
            <w:pPr>
              <w:jc w:val="center"/>
              <w:rPr>
                <w:sz w:val="22"/>
              </w:rPr>
            </w:pPr>
            <w:r w:rsidRPr="00E56B52">
              <w:rPr>
                <w:sz w:val="16"/>
              </w:rPr>
              <w:t>5</w:t>
            </w:r>
          </w:p>
        </w:tc>
        <w:tc>
          <w:tcPr>
            <w:tcW w:w="1530" w:type="dxa"/>
          </w:tcPr>
          <w:p w14:paraId="5B1BF968" w14:textId="77777777" w:rsidR="00951AD9" w:rsidRPr="00E56B52" w:rsidRDefault="00951AD9" w:rsidP="002631F2">
            <w:pPr>
              <w:jc w:val="center"/>
              <w:rPr>
                <w:sz w:val="22"/>
              </w:rPr>
            </w:pPr>
            <w:r w:rsidRPr="00E56B52">
              <w:rPr>
                <w:sz w:val="16"/>
              </w:rPr>
              <w:t>Eastern Europe and Central Asia</w:t>
            </w:r>
          </w:p>
        </w:tc>
        <w:tc>
          <w:tcPr>
            <w:tcW w:w="1350" w:type="dxa"/>
          </w:tcPr>
          <w:p w14:paraId="5B3BFDF2" w14:textId="77777777" w:rsidR="00951AD9" w:rsidRPr="00E56B52" w:rsidRDefault="00951AD9" w:rsidP="002631F2">
            <w:pPr>
              <w:jc w:val="center"/>
              <w:rPr>
                <w:color w:val="FF0000"/>
                <w:sz w:val="22"/>
                <w:szCs w:val="18"/>
              </w:rPr>
            </w:pPr>
            <w:r w:rsidRPr="00E56B52">
              <w:rPr>
                <w:color w:val="FF0000"/>
                <w:sz w:val="16"/>
                <w:szCs w:val="18"/>
              </w:rPr>
              <w:t>49.24</w:t>
            </w:r>
          </w:p>
        </w:tc>
        <w:tc>
          <w:tcPr>
            <w:tcW w:w="1350" w:type="dxa"/>
          </w:tcPr>
          <w:p w14:paraId="278A0DB9" w14:textId="77777777" w:rsidR="00951AD9" w:rsidRPr="00E56B52" w:rsidRDefault="00951AD9" w:rsidP="002631F2">
            <w:pPr>
              <w:jc w:val="center"/>
              <w:rPr>
                <w:sz w:val="22"/>
              </w:rPr>
            </w:pPr>
            <w:r w:rsidRPr="00E56B52">
              <w:rPr>
                <w:sz w:val="16"/>
              </w:rPr>
              <w:t>+8.7%</w:t>
            </w:r>
          </w:p>
        </w:tc>
      </w:tr>
      <w:tr w:rsidR="00951AD9" w:rsidRPr="00E56B52" w14:paraId="3931EFDD" w14:textId="77777777" w:rsidTr="002631F2">
        <w:trPr>
          <w:trHeight w:val="218"/>
        </w:trPr>
        <w:tc>
          <w:tcPr>
            <w:tcW w:w="1170" w:type="dxa"/>
          </w:tcPr>
          <w:p w14:paraId="26C3CF3E" w14:textId="77777777" w:rsidR="00951AD9" w:rsidRPr="00E56B52" w:rsidRDefault="00951AD9" w:rsidP="002631F2">
            <w:pPr>
              <w:jc w:val="center"/>
              <w:rPr>
                <w:sz w:val="22"/>
              </w:rPr>
            </w:pPr>
            <w:r w:rsidRPr="00E56B52">
              <w:rPr>
                <w:sz w:val="16"/>
              </w:rPr>
              <w:t>4</w:t>
            </w:r>
          </w:p>
        </w:tc>
        <w:tc>
          <w:tcPr>
            <w:tcW w:w="1530" w:type="dxa"/>
          </w:tcPr>
          <w:p w14:paraId="40F24861" w14:textId="77777777" w:rsidR="00951AD9" w:rsidRPr="00E56B52" w:rsidRDefault="00951AD9" w:rsidP="002631F2">
            <w:pPr>
              <w:jc w:val="center"/>
              <w:rPr>
                <w:sz w:val="22"/>
              </w:rPr>
            </w:pPr>
            <w:r w:rsidRPr="00E56B52">
              <w:rPr>
                <w:sz w:val="16"/>
              </w:rPr>
              <w:t>Asia-Pacific</w:t>
            </w:r>
          </w:p>
        </w:tc>
        <w:tc>
          <w:tcPr>
            <w:tcW w:w="1350" w:type="dxa"/>
          </w:tcPr>
          <w:p w14:paraId="29CF7653" w14:textId="77777777" w:rsidR="00951AD9" w:rsidRPr="00E56B52" w:rsidRDefault="00951AD9" w:rsidP="002631F2">
            <w:pPr>
              <w:jc w:val="center"/>
              <w:rPr>
                <w:color w:val="FF0000"/>
                <w:sz w:val="22"/>
                <w:szCs w:val="18"/>
              </w:rPr>
            </w:pPr>
            <w:r w:rsidRPr="00E56B52">
              <w:rPr>
                <w:color w:val="FF0000"/>
                <w:sz w:val="16"/>
                <w:szCs w:val="18"/>
              </w:rPr>
              <w:t>42.57</w:t>
            </w:r>
          </w:p>
        </w:tc>
        <w:tc>
          <w:tcPr>
            <w:tcW w:w="1350" w:type="dxa"/>
          </w:tcPr>
          <w:p w14:paraId="16FB13C3" w14:textId="77777777" w:rsidR="00951AD9" w:rsidRPr="00E56B52" w:rsidRDefault="00951AD9" w:rsidP="002631F2">
            <w:pPr>
              <w:jc w:val="center"/>
              <w:rPr>
                <w:sz w:val="22"/>
              </w:rPr>
            </w:pPr>
            <w:r w:rsidRPr="00E56B52">
              <w:rPr>
                <w:sz w:val="16"/>
              </w:rPr>
              <w:t>+0.9%</w:t>
            </w:r>
          </w:p>
        </w:tc>
      </w:tr>
      <w:tr w:rsidR="00951AD9" w:rsidRPr="00E56B52" w14:paraId="59EBA658" w14:textId="77777777" w:rsidTr="002631F2">
        <w:trPr>
          <w:trHeight w:val="218"/>
        </w:trPr>
        <w:tc>
          <w:tcPr>
            <w:tcW w:w="1170" w:type="dxa"/>
          </w:tcPr>
          <w:p w14:paraId="4BCBCAD3" w14:textId="77777777" w:rsidR="00951AD9" w:rsidRPr="00E56B52" w:rsidRDefault="00951AD9" w:rsidP="002631F2">
            <w:pPr>
              <w:jc w:val="center"/>
              <w:rPr>
                <w:sz w:val="22"/>
              </w:rPr>
            </w:pPr>
            <w:r w:rsidRPr="00E56B52">
              <w:rPr>
                <w:sz w:val="16"/>
              </w:rPr>
              <w:t>3</w:t>
            </w:r>
          </w:p>
        </w:tc>
        <w:tc>
          <w:tcPr>
            <w:tcW w:w="1530" w:type="dxa"/>
          </w:tcPr>
          <w:p w14:paraId="6430DCD0" w14:textId="77777777" w:rsidR="00951AD9" w:rsidRPr="00E56B52" w:rsidRDefault="00951AD9" w:rsidP="002631F2">
            <w:pPr>
              <w:jc w:val="center"/>
              <w:rPr>
                <w:sz w:val="22"/>
              </w:rPr>
            </w:pPr>
            <w:r w:rsidRPr="00E56B52">
              <w:rPr>
                <w:sz w:val="16"/>
              </w:rPr>
              <w:t>Africa</w:t>
            </w:r>
          </w:p>
        </w:tc>
        <w:tc>
          <w:tcPr>
            <w:tcW w:w="1350" w:type="dxa"/>
          </w:tcPr>
          <w:p w14:paraId="41940170" w14:textId="77777777" w:rsidR="00951AD9" w:rsidRPr="00E56B52" w:rsidRDefault="00951AD9" w:rsidP="002631F2">
            <w:pPr>
              <w:jc w:val="center"/>
              <w:rPr>
                <w:color w:val="FF0000"/>
                <w:sz w:val="22"/>
                <w:szCs w:val="18"/>
              </w:rPr>
            </w:pPr>
            <w:r w:rsidRPr="00E56B52">
              <w:rPr>
                <w:color w:val="FF0000"/>
                <w:sz w:val="16"/>
                <w:szCs w:val="18"/>
              </w:rPr>
              <w:t>37.85</w:t>
            </w:r>
          </w:p>
        </w:tc>
        <w:tc>
          <w:tcPr>
            <w:tcW w:w="1350" w:type="dxa"/>
          </w:tcPr>
          <w:p w14:paraId="6607F269" w14:textId="77777777" w:rsidR="00951AD9" w:rsidRPr="00E56B52" w:rsidRDefault="00951AD9" w:rsidP="002631F2">
            <w:pPr>
              <w:jc w:val="center"/>
              <w:rPr>
                <w:sz w:val="22"/>
              </w:rPr>
            </w:pPr>
            <w:r w:rsidRPr="00E56B52">
              <w:rPr>
                <w:sz w:val="16"/>
              </w:rPr>
              <w:t>+10.4%</w:t>
            </w:r>
          </w:p>
        </w:tc>
      </w:tr>
      <w:tr w:rsidR="00951AD9" w:rsidRPr="00E56B52" w14:paraId="542C5179" w14:textId="77777777" w:rsidTr="002631F2">
        <w:trPr>
          <w:trHeight w:val="218"/>
        </w:trPr>
        <w:tc>
          <w:tcPr>
            <w:tcW w:w="1170" w:type="dxa"/>
          </w:tcPr>
          <w:p w14:paraId="40597601" w14:textId="77777777" w:rsidR="00951AD9" w:rsidRPr="00E56B52" w:rsidRDefault="00951AD9" w:rsidP="002631F2">
            <w:pPr>
              <w:jc w:val="center"/>
              <w:rPr>
                <w:sz w:val="22"/>
              </w:rPr>
            </w:pPr>
            <w:r w:rsidRPr="00E56B52">
              <w:rPr>
                <w:sz w:val="16"/>
              </w:rPr>
              <w:t>2</w:t>
            </w:r>
          </w:p>
        </w:tc>
        <w:tc>
          <w:tcPr>
            <w:tcW w:w="1530" w:type="dxa"/>
          </w:tcPr>
          <w:p w14:paraId="4310DDC1" w14:textId="77777777" w:rsidR="00951AD9" w:rsidRPr="00E56B52" w:rsidRDefault="00951AD9" w:rsidP="002631F2">
            <w:pPr>
              <w:jc w:val="center"/>
              <w:rPr>
                <w:sz w:val="22"/>
              </w:rPr>
            </w:pPr>
            <w:r w:rsidRPr="00E56B52">
              <w:rPr>
                <w:sz w:val="16"/>
              </w:rPr>
              <w:t>Americas</w:t>
            </w:r>
          </w:p>
        </w:tc>
        <w:tc>
          <w:tcPr>
            <w:tcW w:w="1350" w:type="dxa"/>
          </w:tcPr>
          <w:p w14:paraId="79180356" w14:textId="77777777" w:rsidR="00951AD9" w:rsidRPr="00E56B52" w:rsidRDefault="00951AD9" w:rsidP="002631F2">
            <w:pPr>
              <w:jc w:val="center"/>
              <w:rPr>
                <w:color w:val="FF0000"/>
                <w:sz w:val="22"/>
                <w:szCs w:val="18"/>
              </w:rPr>
            </w:pPr>
            <w:r w:rsidRPr="00E56B52">
              <w:rPr>
                <w:color w:val="FF0000"/>
                <w:sz w:val="16"/>
                <w:szCs w:val="18"/>
              </w:rPr>
              <w:t>31.57</w:t>
            </w:r>
          </w:p>
        </w:tc>
        <w:tc>
          <w:tcPr>
            <w:tcW w:w="1350" w:type="dxa"/>
          </w:tcPr>
          <w:p w14:paraId="2944EC5C" w14:textId="77777777" w:rsidR="00951AD9" w:rsidRPr="00E56B52" w:rsidRDefault="00951AD9" w:rsidP="002631F2">
            <w:pPr>
              <w:jc w:val="center"/>
              <w:rPr>
                <w:sz w:val="22"/>
              </w:rPr>
            </w:pPr>
            <w:r w:rsidRPr="00E56B52">
              <w:rPr>
                <w:sz w:val="16"/>
              </w:rPr>
              <w:t>+5.2%</w:t>
            </w:r>
          </w:p>
        </w:tc>
      </w:tr>
      <w:tr w:rsidR="00951AD9" w:rsidRPr="00E56B52" w14:paraId="196F4353" w14:textId="77777777" w:rsidTr="002631F2">
        <w:trPr>
          <w:trHeight w:val="218"/>
        </w:trPr>
        <w:tc>
          <w:tcPr>
            <w:tcW w:w="1170" w:type="dxa"/>
          </w:tcPr>
          <w:p w14:paraId="433E76CF" w14:textId="77777777" w:rsidR="00951AD9" w:rsidRPr="00E56B52" w:rsidRDefault="00951AD9" w:rsidP="002631F2">
            <w:pPr>
              <w:jc w:val="center"/>
              <w:rPr>
                <w:sz w:val="22"/>
              </w:rPr>
            </w:pPr>
            <w:r w:rsidRPr="00E56B52">
              <w:rPr>
                <w:sz w:val="16"/>
              </w:rPr>
              <w:t>1</w:t>
            </w:r>
          </w:p>
        </w:tc>
        <w:tc>
          <w:tcPr>
            <w:tcW w:w="1530" w:type="dxa"/>
          </w:tcPr>
          <w:p w14:paraId="4E60B399" w14:textId="77777777" w:rsidR="00951AD9" w:rsidRPr="00E56B52" w:rsidRDefault="00951AD9" w:rsidP="002631F2">
            <w:pPr>
              <w:jc w:val="center"/>
              <w:rPr>
                <w:sz w:val="22"/>
              </w:rPr>
            </w:pPr>
            <w:r w:rsidRPr="00E56B52">
              <w:rPr>
                <w:sz w:val="16"/>
              </w:rPr>
              <w:t>EU and Balkans</w:t>
            </w:r>
          </w:p>
        </w:tc>
        <w:tc>
          <w:tcPr>
            <w:tcW w:w="1350" w:type="dxa"/>
          </w:tcPr>
          <w:p w14:paraId="6ED6CA99" w14:textId="77777777" w:rsidR="00951AD9" w:rsidRPr="00E56B52" w:rsidRDefault="00951AD9" w:rsidP="002631F2">
            <w:pPr>
              <w:jc w:val="center"/>
              <w:rPr>
                <w:color w:val="FF0000"/>
                <w:sz w:val="22"/>
                <w:szCs w:val="18"/>
              </w:rPr>
            </w:pPr>
            <w:r w:rsidRPr="00E56B52">
              <w:rPr>
                <w:color w:val="FF0000"/>
                <w:sz w:val="16"/>
                <w:szCs w:val="18"/>
              </w:rPr>
              <w:t>20.55</w:t>
            </w:r>
          </w:p>
        </w:tc>
        <w:tc>
          <w:tcPr>
            <w:tcW w:w="1350" w:type="dxa"/>
          </w:tcPr>
          <w:p w14:paraId="41273D81" w14:textId="77777777" w:rsidR="00951AD9" w:rsidRPr="00E56B52" w:rsidRDefault="00951AD9" w:rsidP="002631F2">
            <w:pPr>
              <w:jc w:val="center"/>
              <w:rPr>
                <w:sz w:val="22"/>
              </w:rPr>
            </w:pPr>
            <w:r w:rsidRPr="00E56B52">
              <w:rPr>
                <w:sz w:val="16"/>
              </w:rPr>
              <w:t>+17.5%</w:t>
            </w:r>
          </w:p>
        </w:tc>
      </w:tr>
    </w:tbl>
    <w:p w14:paraId="5C76893D" w14:textId="77777777" w:rsidR="00951AD9" w:rsidRPr="00E56B52" w:rsidRDefault="00951AD9" w:rsidP="00951AD9">
      <w:pPr>
        <w:rPr>
          <w:sz w:val="22"/>
        </w:rPr>
      </w:pPr>
    </w:p>
    <w:p w14:paraId="4A7BCAF1" w14:textId="77777777" w:rsidR="00951AD9" w:rsidRPr="00E56B52" w:rsidRDefault="00951AD9" w:rsidP="00951AD9">
      <w:pPr>
        <w:rPr>
          <w:rFonts w:ascii="Arial" w:hAnsi="Arial"/>
          <w:sz w:val="22"/>
        </w:rPr>
      </w:pPr>
    </w:p>
    <w:p w14:paraId="0A29D3A0" w14:textId="77777777" w:rsidR="0066435C" w:rsidRDefault="0066435C" w:rsidP="0066435C">
      <w:pPr>
        <w:rPr>
          <w:rFonts w:ascii="Arial" w:hAnsi="Arial"/>
          <w:sz w:val="22"/>
        </w:rPr>
      </w:pPr>
    </w:p>
    <w:p w14:paraId="308637D8" w14:textId="77777777" w:rsidR="0066435C" w:rsidRDefault="0066435C" w:rsidP="0066435C">
      <w:pPr>
        <w:rPr>
          <w:rFonts w:ascii="Arial" w:hAnsi="Arial"/>
          <w:sz w:val="22"/>
        </w:rPr>
      </w:pPr>
    </w:p>
    <w:p w14:paraId="28192BD1" w14:textId="77777777" w:rsidR="0066435C" w:rsidRPr="00D15699" w:rsidRDefault="0066435C" w:rsidP="0066435C">
      <w:pPr>
        <w:rPr>
          <w:rFonts w:ascii="Arial" w:hAnsi="Arial"/>
          <w:b/>
          <w:sz w:val="22"/>
        </w:rPr>
      </w:pPr>
      <w:r w:rsidRPr="00D15699">
        <w:rPr>
          <w:rFonts w:ascii="Arial" w:hAnsi="Arial"/>
          <w:b/>
          <w:sz w:val="22"/>
        </w:rPr>
        <w:t>III. Rises, falls</w:t>
      </w:r>
      <w:r>
        <w:rPr>
          <w:rFonts w:ascii="Arial" w:hAnsi="Arial"/>
          <w:b/>
          <w:sz w:val="22"/>
        </w:rPr>
        <w:t>,</w:t>
      </w:r>
      <w:r w:rsidRPr="00D15699">
        <w:rPr>
          <w:rFonts w:ascii="Arial" w:hAnsi="Arial"/>
          <w:b/>
          <w:sz w:val="22"/>
        </w:rPr>
        <w:t xml:space="preserve"> and illusory improvements</w:t>
      </w:r>
    </w:p>
    <w:p w14:paraId="68B2C7CE" w14:textId="77777777" w:rsidR="0066435C" w:rsidRDefault="0066435C" w:rsidP="0066435C">
      <w:pPr>
        <w:rPr>
          <w:rFonts w:ascii="Arial" w:hAnsi="Arial"/>
          <w:sz w:val="22"/>
        </w:rPr>
      </w:pPr>
    </w:p>
    <w:p w14:paraId="2DA807FC" w14:textId="066FB176" w:rsidR="0066435C" w:rsidRDefault="00C656CE" w:rsidP="0066435C">
      <w:pPr>
        <w:rPr>
          <w:rFonts w:ascii="Arial" w:hAnsi="Arial"/>
          <w:sz w:val="22"/>
        </w:rPr>
      </w:pPr>
      <w:hyperlink r:id="rId14" w:history="1">
        <w:r w:rsidR="0066435C" w:rsidRPr="007F58D0">
          <w:rPr>
            <w:rStyle w:val="Lienhypertexte"/>
            <w:rFonts w:ascii="Arial" w:hAnsi="Arial"/>
            <w:sz w:val="22"/>
          </w:rPr>
          <w:t>Nicaragua</w:t>
        </w:r>
      </w:hyperlink>
      <w:r w:rsidR="0066435C">
        <w:rPr>
          <w:rFonts w:ascii="Arial" w:hAnsi="Arial"/>
          <w:sz w:val="22"/>
        </w:rPr>
        <w:t xml:space="preserve"> (down 17 at 92nd) distinguished itself in 2017 by falling further than any other country on the Index. For the independent and opposition media, President Daniel Ort</w:t>
      </w:r>
      <w:r w:rsidR="0066435C" w:rsidRPr="005F51D3">
        <w:rPr>
          <w:rFonts w:ascii="Arial" w:hAnsi="Arial"/>
          <w:sz w:val="22"/>
        </w:rPr>
        <w:t>ega</w:t>
      </w:r>
      <w:r w:rsidR="0066435C">
        <w:rPr>
          <w:rFonts w:ascii="Arial" w:hAnsi="Arial"/>
          <w:sz w:val="22"/>
        </w:rPr>
        <w:t xml:space="preserve">’s controversial re-election was marked by many cases of censorship, intimidation, harassment, and arbitrary arrest. Tanzania (down 12 at 83rd), </w:t>
      </w:r>
      <w:hyperlink r:id="rId15" w:history="1">
        <w:r w:rsidR="0066435C" w:rsidRPr="007F58D0">
          <w:rPr>
            <w:rStyle w:val="Lienhypertexte"/>
            <w:rFonts w:ascii="Arial" w:hAnsi="Arial"/>
            <w:sz w:val="22"/>
          </w:rPr>
          <w:t xml:space="preserve">where President John “Bulldozer” </w:t>
        </w:r>
        <w:proofErr w:type="spellStart"/>
        <w:r w:rsidR="0066435C" w:rsidRPr="007F58D0">
          <w:rPr>
            <w:rStyle w:val="Lienhypertexte"/>
            <w:rFonts w:ascii="Arial" w:hAnsi="Arial"/>
            <w:sz w:val="22"/>
          </w:rPr>
          <w:t>Magufuli</w:t>
        </w:r>
        <w:proofErr w:type="spellEnd"/>
        <w:r w:rsidR="0066435C" w:rsidRPr="007F58D0">
          <w:rPr>
            <w:rStyle w:val="Lienhypertexte"/>
            <w:rFonts w:ascii="Arial" w:hAnsi="Arial"/>
            <w:sz w:val="22"/>
          </w:rPr>
          <w:t xml:space="preserve"> keeps tightening his grip on the media</w:t>
        </w:r>
      </w:hyperlink>
      <w:r w:rsidR="0066435C">
        <w:rPr>
          <w:rFonts w:ascii="Arial" w:hAnsi="Arial"/>
          <w:sz w:val="22"/>
        </w:rPr>
        <w:t>, also suffered a significant fall.</w:t>
      </w:r>
    </w:p>
    <w:p w14:paraId="22471E1F" w14:textId="77777777" w:rsidR="0066435C" w:rsidRDefault="0066435C" w:rsidP="0066435C">
      <w:pPr>
        <w:rPr>
          <w:rFonts w:ascii="Arial" w:hAnsi="Arial"/>
          <w:sz w:val="22"/>
        </w:rPr>
      </w:pPr>
    </w:p>
    <w:p w14:paraId="1D5B615B" w14:textId="77777777" w:rsidR="0066435C" w:rsidRDefault="0066435C" w:rsidP="0066435C">
      <w:pPr>
        <w:rPr>
          <w:rFonts w:ascii="Arial" w:hAnsi="Arial"/>
          <w:sz w:val="22"/>
        </w:rPr>
      </w:pPr>
      <w:r w:rsidRPr="000E26FA">
        <w:rPr>
          <w:rFonts w:ascii="Arial" w:hAnsi="Arial"/>
          <w:sz w:val="22"/>
        </w:rPr>
        <w:t>Amid all the decline, rises in two countries seem particularly promising and will hopefully continue. After ridding itself of its autocratic president, Gambia (up 2 at 143rd) has rediscovered uncensored newspapers and is planning to amend legislation that is restrictive for the media. The historic peace accord in Colombia (up 5 at 129th) has ended a 52-year armed conflict that was a source of censorship and v</w:t>
      </w:r>
      <w:r>
        <w:rPr>
          <w:rFonts w:ascii="Arial" w:hAnsi="Arial"/>
          <w:sz w:val="22"/>
        </w:rPr>
        <w:t xml:space="preserve">iolence against the media. No journalists were killed in 2016, making it the first time in seven years that journalists survived their work. </w:t>
      </w:r>
    </w:p>
    <w:p w14:paraId="55B2AE95" w14:textId="77777777" w:rsidR="0066435C" w:rsidRDefault="0066435C" w:rsidP="0066435C">
      <w:pPr>
        <w:rPr>
          <w:rFonts w:ascii="Arial" w:hAnsi="Arial"/>
          <w:sz w:val="22"/>
        </w:rPr>
      </w:pPr>
    </w:p>
    <w:p w14:paraId="42E071C1" w14:textId="2451804C" w:rsidR="0066435C" w:rsidRDefault="0066435C" w:rsidP="0066435C">
      <w:pPr>
        <w:rPr>
          <w:rFonts w:ascii="Arial" w:hAnsi="Arial"/>
          <w:sz w:val="22"/>
        </w:rPr>
      </w:pPr>
      <w:r>
        <w:rPr>
          <w:rFonts w:ascii="Arial" w:hAnsi="Arial"/>
          <w:sz w:val="22"/>
        </w:rPr>
        <w:t xml:space="preserve">However, other sizeable jumps in the 2017 Index are probably deceptive. </w:t>
      </w:r>
      <w:hyperlink r:id="rId16" w:history="1">
        <w:r w:rsidRPr="007F58D0">
          <w:rPr>
            <w:rStyle w:val="Lienhypertexte"/>
            <w:rFonts w:ascii="Arial" w:hAnsi="Arial"/>
            <w:sz w:val="22"/>
          </w:rPr>
          <w:t>Italy</w:t>
        </w:r>
      </w:hyperlink>
      <w:r>
        <w:rPr>
          <w:rFonts w:ascii="Arial" w:hAnsi="Arial"/>
          <w:sz w:val="22"/>
        </w:rPr>
        <w:t xml:space="preserve"> (52nd) has risen 25 places after acquitting several journalists including the two Italian journalists who were tried in the </w:t>
      </w:r>
      <w:proofErr w:type="spellStart"/>
      <w:r w:rsidRPr="00E56B52">
        <w:rPr>
          <w:rFonts w:ascii="Arial" w:hAnsi="Arial"/>
          <w:sz w:val="22"/>
        </w:rPr>
        <w:t>VatiLeaks</w:t>
      </w:r>
      <w:proofErr w:type="spellEnd"/>
      <w:r w:rsidRPr="00E56B52">
        <w:rPr>
          <w:rFonts w:ascii="Arial" w:hAnsi="Arial"/>
          <w:sz w:val="22"/>
        </w:rPr>
        <w:t xml:space="preserve"> 2</w:t>
      </w:r>
      <w:r>
        <w:rPr>
          <w:rFonts w:ascii="Arial" w:hAnsi="Arial"/>
          <w:sz w:val="22"/>
        </w:rPr>
        <w:t xml:space="preserve"> case. But it continues to be one of the European countries where the most journalists are threatened by organized crime. </w:t>
      </w:r>
    </w:p>
    <w:p w14:paraId="3778DAF8" w14:textId="77777777" w:rsidR="0066435C" w:rsidRDefault="0066435C" w:rsidP="0066435C">
      <w:pPr>
        <w:rPr>
          <w:rFonts w:ascii="Arial" w:hAnsi="Arial"/>
          <w:sz w:val="22"/>
        </w:rPr>
      </w:pPr>
    </w:p>
    <w:p w14:paraId="32753E7A" w14:textId="5222677C" w:rsidR="0066435C" w:rsidRDefault="0066435C" w:rsidP="0066435C">
      <w:pPr>
        <w:rPr>
          <w:rFonts w:ascii="Arial" w:hAnsi="Arial"/>
          <w:sz w:val="22"/>
        </w:rPr>
      </w:pPr>
      <w:r>
        <w:rPr>
          <w:rFonts w:ascii="Arial" w:hAnsi="Arial"/>
          <w:sz w:val="22"/>
        </w:rPr>
        <w:lastRenderedPageBreak/>
        <w:t xml:space="preserve">France has risen six places to 39th position but it was simply recovering from the exceptional fall it suffered in the 2016 Index because of the </w:t>
      </w:r>
      <w:r w:rsidRPr="005D58E0">
        <w:rPr>
          <w:rFonts w:ascii="Arial" w:hAnsi="Arial"/>
          <w:i/>
          <w:sz w:val="22"/>
        </w:rPr>
        <w:t>Charlie Hebdo</w:t>
      </w:r>
      <w:r>
        <w:rPr>
          <w:rFonts w:ascii="Arial" w:hAnsi="Arial"/>
          <w:sz w:val="22"/>
        </w:rPr>
        <w:t xml:space="preserve"> massacre. It is a country where journalists struggle to defend their independence in an increasingly violent and hostile environment. Excepting the 2016 Index, France’s latest score (22.24) is its worst since 2013, a decline that is due inter alia to </w:t>
      </w:r>
      <w:hyperlink r:id="rId17" w:history="1">
        <w:r w:rsidRPr="007F58D0">
          <w:rPr>
            <w:rStyle w:val="Lienhypertexte"/>
            <w:rFonts w:ascii="Arial" w:hAnsi="Arial"/>
            <w:sz w:val="22"/>
          </w:rPr>
          <w:t>problems arising from businessmen using the media as a source of influence</w:t>
        </w:r>
      </w:hyperlink>
      <w:r>
        <w:rPr>
          <w:rFonts w:ascii="Arial" w:hAnsi="Arial"/>
          <w:sz w:val="22"/>
        </w:rPr>
        <w:t>. RSF welcomed a new law on media independence but it did not suffice to significantly modify the situation.</w:t>
      </w:r>
    </w:p>
    <w:p w14:paraId="56EA94C0" w14:textId="77777777" w:rsidR="0066435C" w:rsidRDefault="0066435C" w:rsidP="0066435C">
      <w:pPr>
        <w:rPr>
          <w:rFonts w:ascii="Arial" w:hAnsi="Arial"/>
          <w:sz w:val="22"/>
        </w:rPr>
      </w:pPr>
    </w:p>
    <w:p w14:paraId="00598011" w14:textId="77777777" w:rsidR="0066435C" w:rsidRPr="00E56B52" w:rsidRDefault="0066435C" w:rsidP="0066435C">
      <w:pPr>
        <w:rPr>
          <w:rFonts w:ascii="Arial" w:hAnsi="Arial"/>
          <w:sz w:val="22"/>
        </w:rPr>
      </w:pPr>
      <w:r>
        <w:rPr>
          <w:rFonts w:ascii="Arial" w:hAnsi="Arial"/>
          <w:sz w:val="22"/>
        </w:rPr>
        <w:t xml:space="preserve">In Asia, the Philippines (127th) rose 11 places, partly because of a fall in the number of journalists killed in 2016, but the insults and open threats against the media by President </w:t>
      </w:r>
      <w:r w:rsidRPr="00E56B52">
        <w:rPr>
          <w:rFonts w:ascii="Arial" w:hAnsi="Arial"/>
          <w:sz w:val="22"/>
        </w:rPr>
        <w:t xml:space="preserve">Rodrigo </w:t>
      </w:r>
      <w:proofErr w:type="spellStart"/>
      <w:r w:rsidRPr="00E56B52">
        <w:rPr>
          <w:rFonts w:ascii="Arial" w:hAnsi="Arial"/>
          <w:sz w:val="22"/>
        </w:rPr>
        <w:t>Duterte</w:t>
      </w:r>
      <w:proofErr w:type="spellEnd"/>
      <w:r>
        <w:rPr>
          <w:rFonts w:ascii="Arial" w:hAnsi="Arial"/>
          <w:sz w:val="22"/>
        </w:rPr>
        <w:t>, another new strongman, do not bode well.</w:t>
      </w:r>
    </w:p>
    <w:p w14:paraId="0492B863" w14:textId="77777777" w:rsidR="0066435C" w:rsidRDefault="0066435C" w:rsidP="0066435C">
      <w:pPr>
        <w:rPr>
          <w:rFonts w:ascii="Arial" w:hAnsi="Arial"/>
          <w:sz w:val="22"/>
        </w:rPr>
      </w:pPr>
    </w:p>
    <w:p w14:paraId="3C7640F9" w14:textId="117BD87C" w:rsidR="0066435C" w:rsidRDefault="006F5DF3" w:rsidP="0066435C">
      <w:pPr>
        <w:rPr>
          <w:rFonts w:ascii="Arial" w:hAnsi="Arial"/>
          <w:sz w:val="22"/>
        </w:rPr>
      </w:pPr>
      <w:r w:rsidRPr="00784C7C">
        <w:rPr>
          <w:rFonts w:ascii="Times New Roman" w:eastAsia="Times New Roman" w:hAnsi="Times New Roman"/>
          <w:noProof/>
          <w:lang w:val="fr-FR" w:eastAsia="fr-FR"/>
        </w:rPr>
        <w:drawing>
          <wp:inline distT="0" distB="0" distL="0" distR="0" wp14:anchorId="572CC804" wp14:editId="6C02196B">
            <wp:extent cx="2052320" cy="1452880"/>
            <wp:effectExtent l="0" t="0" r="5080" b="0"/>
            <wp:docPr id="1" name="Image 1" descr="https://lh6.googleusercontent.com/TKeU0Qq16uM1g7Wgf2zs-odnOPvbI_nL8WmkkD_dZr5d0yiIP0WwbAkMjzR7o880IGMd4MzP6QLopea8RSni-SbdAd7gqvcLyZ4As33mQ6BbJuHC1Z40ahUvsxiAwbzwfsbTiV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TKeU0Qq16uM1g7Wgf2zs-odnOPvbI_nL8WmkkD_dZr5d0yiIP0WwbAkMjzR7o880IGMd4MzP6QLopea8RSni-SbdAd7gqvcLyZ4As33mQ6BbJuHC1Z40ahUvsxiAwbzwfsbTiVe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2320" cy="1452880"/>
                    </a:xfrm>
                    <a:prstGeom prst="rect">
                      <a:avLst/>
                    </a:prstGeom>
                    <a:noFill/>
                    <a:ln>
                      <a:noFill/>
                    </a:ln>
                  </pic:spPr>
                </pic:pic>
              </a:graphicData>
            </a:graphic>
          </wp:inline>
        </w:drawing>
      </w:r>
    </w:p>
    <w:p w14:paraId="1FA76B63" w14:textId="77777777" w:rsidR="0066435C" w:rsidRPr="00405D70" w:rsidRDefault="0066435C" w:rsidP="0066435C">
      <w:pPr>
        <w:rPr>
          <w:rFonts w:ascii="Arial" w:hAnsi="Arial"/>
          <w:i/>
          <w:sz w:val="16"/>
          <w:szCs w:val="16"/>
        </w:rPr>
      </w:pPr>
      <w:r w:rsidRPr="00405D70">
        <w:rPr>
          <w:rFonts w:ascii="Arial" w:hAnsi="Arial"/>
          <w:i/>
          <w:sz w:val="16"/>
          <w:szCs w:val="16"/>
        </w:rPr>
        <w:t>Evolution in France’s score</w:t>
      </w:r>
    </w:p>
    <w:p w14:paraId="74CF655E" w14:textId="77777777" w:rsidR="0066435C" w:rsidRPr="00D273D6" w:rsidRDefault="0066435C" w:rsidP="0066435C">
      <w:pPr>
        <w:rPr>
          <w:rFonts w:ascii="Times New Roman" w:eastAsia="Times New Roman" w:hAnsi="Times New Roman"/>
          <w:sz w:val="26"/>
          <w:lang w:eastAsia="fr-FR"/>
        </w:rPr>
      </w:pPr>
      <w:r w:rsidRPr="00587AC8">
        <w:rPr>
          <w:rFonts w:ascii="Times New Roman" w:eastAsia="Times New Roman" w:hAnsi="Times New Roman"/>
          <w:sz w:val="26"/>
          <w:lang w:eastAsia="fr-FR"/>
        </w:rPr>
        <w:br/>
      </w:r>
      <w:r w:rsidRPr="004B7D7E">
        <w:rPr>
          <w:rFonts w:ascii="Arial" w:hAnsi="Arial"/>
          <w:sz w:val="22"/>
        </w:rPr>
        <w:t xml:space="preserve">Published annually by RSF since 2002, the World Press Freedom Index measures the level of </w:t>
      </w:r>
      <w:r>
        <w:rPr>
          <w:rFonts w:ascii="Arial" w:hAnsi="Arial"/>
          <w:sz w:val="22"/>
        </w:rPr>
        <w:t xml:space="preserve">media </w:t>
      </w:r>
      <w:r w:rsidRPr="004B7D7E">
        <w:rPr>
          <w:rFonts w:ascii="Arial" w:hAnsi="Arial"/>
          <w:sz w:val="22"/>
        </w:rPr>
        <w:t xml:space="preserve">freedom </w:t>
      </w:r>
      <w:r>
        <w:rPr>
          <w:rFonts w:ascii="Arial" w:hAnsi="Arial"/>
          <w:sz w:val="22"/>
        </w:rPr>
        <w:t>in 180 countries, including the level of pluralism, media independence, and respect for the safety and freedom of journalists. The 2017 Index takes account of violations that took place between January 1st and December 31</w:t>
      </w:r>
      <w:r w:rsidRPr="007D5E04">
        <w:rPr>
          <w:rFonts w:ascii="Arial" w:hAnsi="Arial"/>
          <w:sz w:val="22"/>
          <w:vertAlign w:val="superscript"/>
        </w:rPr>
        <w:t>st</w:t>
      </w:r>
      <w:r>
        <w:rPr>
          <w:rFonts w:ascii="Arial" w:hAnsi="Arial"/>
          <w:sz w:val="22"/>
        </w:rPr>
        <w:t xml:space="preserve"> of 2016.</w:t>
      </w:r>
    </w:p>
    <w:p w14:paraId="5370AE06" w14:textId="77777777" w:rsidR="0066435C" w:rsidRDefault="0066435C" w:rsidP="0066435C">
      <w:pPr>
        <w:rPr>
          <w:rFonts w:ascii="Arial" w:hAnsi="Arial"/>
          <w:sz w:val="22"/>
        </w:rPr>
      </w:pPr>
    </w:p>
    <w:p w14:paraId="24D10528" w14:textId="77777777" w:rsidR="0066435C" w:rsidRDefault="0066435C" w:rsidP="0066435C">
      <w:pPr>
        <w:rPr>
          <w:rFonts w:ascii="Arial" w:hAnsi="Arial"/>
          <w:sz w:val="22"/>
        </w:rPr>
      </w:pPr>
      <w:r>
        <w:rPr>
          <w:rFonts w:ascii="Arial" w:hAnsi="Arial"/>
          <w:sz w:val="22"/>
        </w:rPr>
        <w:t>The global indicator and the regional indicators are calculated based on the scores assigned to each country. The country scores are calculated from the answers to a questionnaire in 20 languages that is completed by experts throughout the world, supported by a qualitative analysis. The scores and indicators measure the level of constraints and violations, so the higher the figure, the worse the situation. Because of growing awareness of the Index</w:t>
      </w:r>
      <w:r w:rsidRPr="000E7332">
        <w:rPr>
          <w:rFonts w:ascii="Arial" w:hAnsi="Arial"/>
          <w:sz w:val="22"/>
        </w:rPr>
        <w:t>,</w:t>
      </w:r>
      <w:r>
        <w:rPr>
          <w:rFonts w:ascii="Arial" w:hAnsi="Arial"/>
          <w:sz w:val="22"/>
        </w:rPr>
        <w:t xml:space="preserve"> it is an extremely useful and increasingly influential advocacy tool.</w:t>
      </w:r>
    </w:p>
    <w:p w14:paraId="01BF955E" w14:textId="77777777" w:rsidR="0066435C" w:rsidRDefault="0066435C" w:rsidP="0066435C"/>
    <w:p w14:paraId="10DC985D" w14:textId="77777777" w:rsidR="006B0F98" w:rsidRDefault="006B0F98" w:rsidP="0066435C"/>
    <w:p w14:paraId="17E3B83D" w14:textId="77777777" w:rsidR="006B0F98" w:rsidRPr="007F58D0" w:rsidRDefault="006B0F98" w:rsidP="006B0F98">
      <w:pPr>
        <w:widowControl w:val="0"/>
        <w:autoSpaceDE w:val="0"/>
        <w:autoSpaceDN w:val="0"/>
        <w:adjustRightInd w:val="0"/>
        <w:rPr>
          <w:rFonts w:ascii="Arial" w:eastAsiaTheme="minorHAnsi" w:hAnsi="Arial" w:cs="Arial"/>
          <w:color w:val="1A1A1A"/>
          <w:sz w:val="16"/>
          <w:szCs w:val="16"/>
          <w:lang w:val="en-US"/>
        </w:rPr>
      </w:pPr>
      <w:r w:rsidRPr="006B0F98">
        <w:rPr>
          <w:sz w:val="16"/>
          <w:szCs w:val="16"/>
          <w:vertAlign w:val="superscript"/>
        </w:rPr>
        <w:t>*</w:t>
      </w:r>
      <w:r w:rsidRPr="006B0F98">
        <w:rPr>
          <w:sz w:val="16"/>
          <w:szCs w:val="16"/>
        </w:rPr>
        <w:t xml:space="preserve"> </w:t>
      </w:r>
      <w:r w:rsidRPr="007F58D0">
        <w:rPr>
          <w:rFonts w:ascii="Arial" w:eastAsiaTheme="minorHAnsi" w:hAnsi="Arial" w:cs="Arial"/>
          <w:color w:val="1A1A1A"/>
          <w:sz w:val="16"/>
          <w:szCs w:val="16"/>
          <w:lang w:val="en-US"/>
        </w:rPr>
        <w:t xml:space="preserve">The </w:t>
      </w:r>
      <w:r w:rsidRPr="007F58D0">
        <w:rPr>
          <w:rFonts w:ascii="Arial" w:eastAsiaTheme="minorHAnsi" w:hAnsi="Arial" w:cs="Arial"/>
          <w:i/>
          <w:color w:val="1A1A1A"/>
          <w:sz w:val="16"/>
          <w:szCs w:val="16"/>
          <w:lang w:val="en-US"/>
        </w:rPr>
        <w:t>term “country” is used in its ordinary sense, without any special political meaning or allusion to certain territories.</w:t>
      </w:r>
    </w:p>
    <w:p w14:paraId="79CDE11A" w14:textId="72C76EF3" w:rsidR="006B0F98" w:rsidRPr="006B0F98" w:rsidRDefault="006B0F98" w:rsidP="0066435C"/>
    <w:p w14:paraId="2DD1F5B7" w14:textId="77777777" w:rsidR="004F6576" w:rsidRDefault="00C656CE"/>
    <w:sectPr w:rsidR="004F6576" w:rsidSect="00513167">
      <w:headerReference w:type="even" r:id="rId19"/>
      <w:headerReference w:type="default" r:id="rId20"/>
      <w:footerReference w:type="even" r:id="rId21"/>
      <w:footerReference w:type="default" r:id="rId22"/>
      <w:headerReference w:type="first" r:id="rId23"/>
      <w:footerReference w:type="first" r:id="rId2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A4FDBE" w14:textId="77777777" w:rsidR="00C656CE" w:rsidRDefault="00C656CE" w:rsidP="00220A5D">
      <w:r>
        <w:separator/>
      </w:r>
    </w:p>
  </w:endnote>
  <w:endnote w:type="continuationSeparator" w:id="0">
    <w:p w14:paraId="237BC7E3" w14:textId="77777777" w:rsidR="00C656CE" w:rsidRDefault="00C656CE" w:rsidP="00220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39906" w14:textId="77777777" w:rsidR="00D642D5" w:rsidRDefault="00D642D5">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54A23" w14:textId="77777777" w:rsidR="00D642D5" w:rsidRDefault="00D642D5">
    <w:pPr>
      <w:pStyle w:val="Pieddepag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0CDDE1" w14:textId="77777777" w:rsidR="00D642D5" w:rsidRDefault="00D642D5">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2AF327" w14:textId="77777777" w:rsidR="00C656CE" w:rsidRDefault="00C656CE" w:rsidP="00220A5D">
      <w:r>
        <w:separator/>
      </w:r>
    </w:p>
  </w:footnote>
  <w:footnote w:type="continuationSeparator" w:id="0">
    <w:p w14:paraId="4F719BBB" w14:textId="77777777" w:rsidR="00C656CE" w:rsidRDefault="00C656CE" w:rsidP="00220A5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6D4A7" w14:textId="77777777" w:rsidR="00D642D5" w:rsidRDefault="00D642D5">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2882D3" w14:textId="6E1A53CF" w:rsidR="00220A5D" w:rsidRDefault="00D642D5">
    <w:pPr>
      <w:pStyle w:val="En-tte"/>
    </w:pPr>
    <w:r w:rsidRPr="009E35D7">
      <w:drawing>
        <wp:inline distT="0" distB="0" distL="0" distR="0" wp14:anchorId="030E0BF6" wp14:editId="4CED953D">
          <wp:extent cx="1905629" cy="56700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42458" cy="577964"/>
                  </a:xfrm>
                  <a:prstGeom prst="rect">
                    <a:avLst/>
                  </a:prstGeom>
                </pic:spPr>
              </pic:pic>
            </a:graphicData>
          </a:graphic>
        </wp:inline>
      </w:drawing>
    </w:r>
    <w:bookmarkStart w:id="0" w:name="_GoBack"/>
    <w:bookmarkEnd w:id="0"/>
  </w:p>
  <w:p w14:paraId="5EEB8C21" w14:textId="77777777" w:rsidR="00D642D5" w:rsidRDefault="00D642D5">
    <w:pPr>
      <w:pStyle w:val="En-tte"/>
    </w:pPr>
  </w:p>
  <w:p w14:paraId="18B47F00" w14:textId="77777777" w:rsidR="00220A5D" w:rsidRDefault="00220A5D" w:rsidP="00220A5D">
    <w:pPr>
      <w:pStyle w:val="En-tte"/>
      <w:jc w:val="center"/>
    </w:pPr>
    <w:r w:rsidRPr="00094367">
      <w:rPr>
        <w:b/>
        <w:color w:val="FFFFFF" w:themeColor="background1"/>
        <w:highlight w:val="red"/>
        <w:u w:val="single"/>
      </w:rPr>
      <w:t xml:space="preserve">INFORMATION UNDER EMBARGO UNTIL APRIL 26 </w:t>
    </w:r>
    <w:r>
      <w:rPr>
        <w:b/>
        <w:color w:val="FFFFFF" w:themeColor="background1"/>
        <w:highlight w:val="red"/>
        <w:u w:val="single"/>
      </w:rPr>
      <w:t xml:space="preserve">- </w:t>
    </w:r>
    <w:r w:rsidRPr="00094367">
      <w:rPr>
        <w:b/>
        <w:color w:val="FFFFFF" w:themeColor="background1"/>
        <w:highlight w:val="red"/>
        <w:u w:val="single"/>
      </w:rPr>
      <w:t>6:00 AM</w:t>
    </w:r>
  </w:p>
  <w:p w14:paraId="49C0D92F" w14:textId="77777777" w:rsidR="00220A5D" w:rsidRDefault="00220A5D">
    <w:pPr>
      <w:pStyle w:val="En-tt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5A2F8" w14:textId="77777777" w:rsidR="00D642D5" w:rsidRDefault="00D642D5">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35C"/>
    <w:rsid w:val="00220A5D"/>
    <w:rsid w:val="00283274"/>
    <w:rsid w:val="003B4A4D"/>
    <w:rsid w:val="00405D70"/>
    <w:rsid w:val="0066435C"/>
    <w:rsid w:val="006B0F98"/>
    <w:rsid w:val="006B397A"/>
    <w:rsid w:val="006F5DF3"/>
    <w:rsid w:val="00775205"/>
    <w:rsid w:val="007F58D0"/>
    <w:rsid w:val="00951AD9"/>
    <w:rsid w:val="009A5BAE"/>
    <w:rsid w:val="00A513B1"/>
    <w:rsid w:val="00C656CE"/>
    <w:rsid w:val="00C77B52"/>
    <w:rsid w:val="00D642D5"/>
    <w:rsid w:val="00F30782"/>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5516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6435C"/>
    <w:rPr>
      <w:rFonts w:ascii="Cambria" w:eastAsia="MS Mincho" w:hAnsi="Cambria" w:cs="Times New Roman"/>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uiPriority w:val="99"/>
    <w:semiHidden/>
    <w:unhideWhenUsed/>
    <w:rsid w:val="0066435C"/>
    <w:rPr>
      <w:sz w:val="18"/>
      <w:szCs w:val="18"/>
    </w:rPr>
  </w:style>
  <w:style w:type="paragraph" w:styleId="Commentaire">
    <w:name w:val="annotation text"/>
    <w:basedOn w:val="Normal"/>
    <w:link w:val="CommentaireCar"/>
    <w:uiPriority w:val="99"/>
    <w:semiHidden/>
    <w:unhideWhenUsed/>
    <w:rsid w:val="0066435C"/>
  </w:style>
  <w:style w:type="character" w:customStyle="1" w:styleId="CommentaireCar">
    <w:name w:val="Commentaire Car"/>
    <w:basedOn w:val="Policepardfaut"/>
    <w:link w:val="Commentaire"/>
    <w:uiPriority w:val="99"/>
    <w:semiHidden/>
    <w:rsid w:val="0066435C"/>
    <w:rPr>
      <w:rFonts w:ascii="Cambria" w:eastAsia="MS Mincho" w:hAnsi="Cambria" w:cs="Times New Roman"/>
      <w:lang w:val="en-GB"/>
    </w:rPr>
  </w:style>
  <w:style w:type="paragraph" w:styleId="Textedebulles">
    <w:name w:val="Balloon Text"/>
    <w:basedOn w:val="Normal"/>
    <w:link w:val="TextedebullesCar"/>
    <w:uiPriority w:val="99"/>
    <w:semiHidden/>
    <w:unhideWhenUsed/>
    <w:rsid w:val="0066435C"/>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66435C"/>
    <w:rPr>
      <w:rFonts w:ascii="Times New Roman" w:eastAsia="MS Mincho" w:hAnsi="Times New Roman" w:cs="Times New Roman"/>
      <w:sz w:val="18"/>
      <w:szCs w:val="18"/>
      <w:lang w:val="en-GB"/>
    </w:rPr>
  </w:style>
  <w:style w:type="paragraph" w:styleId="Pardeliste">
    <w:name w:val="List Paragraph"/>
    <w:basedOn w:val="Normal"/>
    <w:uiPriority w:val="34"/>
    <w:qFormat/>
    <w:rsid w:val="006B0F98"/>
    <w:pPr>
      <w:ind w:left="720"/>
      <w:contextualSpacing/>
    </w:pPr>
  </w:style>
  <w:style w:type="character" w:styleId="Lienhypertexte">
    <w:name w:val="Hyperlink"/>
    <w:basedOn w:val="Policepardfaut"/>
    <w:uiPriority w:val="99"/>
    <w:unhideWhenUsed/>
    <w:rsid w:val="00283274"/>
    <w:rPr>
      <w:color w:val="0563C1" w:themeColor="hyperlink"/>
      <w:u w:val="single"/>
    </w:rPr>
  </w:style>
  <w:style w:type="character" w:styleId="Lienhypertextevisit">
    <w:name w:val="FollowedHyperlink"/>
    <w:basedOn w:val="Policepardfaut"/>
    <w:uiPriority w:val="99"/>
    <w:semiHidden/>
    <w:unhideWhenUsed/>
    <w:rsid w:val="007F58D0"/>
    <w:rPr>
      <w:color w:val="954F72" w:themeColor="followedHyperlink"/>
      <w:u w:val="single"/>
    </w:rPr>
  </w:style>
  <w:style w:type="paragraph" w:styleId="En-tte">
    <w:name w:val="header"/>
    <w:basedOn w:val="Normal"/>
    <w:link w:val="En-tteCar"/>
    <w:uiPriority w:val="99"/>
    <w:unhideWhenUsed/>
    <w:rsid w:val="00220A5D"/>
    <w:pPr>
      <w:tabs>
        <w:tab w:val="center" w:pos="4536"/>
        <w:tab w:val="right" w:pos="9072"/>
      </w:tabs>
    </w:pPr>
  </w:style>
  <w:style w:type="character" w:customStyle="1" w:styleId="En-tteCar">
    <w:name w:val="En-tête Car"/>
    <w:basedOn w:val="Policepardfaut"/>
    <w:link w:val="En-tte"/>
    <w:uiPriority w:val="99"/>
    <w:rsid w:val="00220A5D"/>
    <w:rPr>
      <w:rFonts w:ascii="Cambria" w:eastAsia="MS Mincho" w:hAnsi="Cambria" w:cs="Times New Roman"/>
      <w:lang w:val="en-GB"/>
    </w:rPr>
  </w:style>
  <w:style w:type="paragraph" w:styleId="Pieddepage">
    <w:name w:val="footer"/>
    <w:basedOn w:val="Normal"/>
    <w:link w:val="PieddepageCar"/>
    <w:uiPriority w:val="99"/>
    <w:unhideWhenUsed/>
    <w:rsid w:val="00220A5D"/>
    <w:pPr>
      <w:tabs>
        <w:tab w:val="center" w:pos="4536"/>
        <w:tab w:val="right" w:pos="9072"/>
      </w:tabs>
    </w:pPr>
  </w:style>
  <w:style w:type="character" w:customStyle="1" w:styleId="PieddepageCar">
    <w:name w:val="Pied de page Car"/>
    <w:basedOn w:val="Policepardfaut"/>
    <w:link w:val="Pieddepage"/>
    <w:uiPriority w:val="99"/>
    <w:rsid w:val="00220A5D"/>
    <w:rPr>
      <w:rFonts w:ascii="Cambria" w:eastAsia="MS Mincho" w:hAnsi="Cambria"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rsf.org/en/news/journalism-death-throes-after-six-months-emergency" TargetMode="External"/><Relationship Id="rId20" Type="http://schemas.openxmlformats.org/officeDocument/2006/relationships/header" Target="header2.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header" Target="header3.xml"/><Relationship Id="rId24" Type="http://schemas.openxmlformats.org/officeDocument/2006/relationships/footer" Target="footer3.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s://rsf.org/en/news/rsf-condemns-finnish-premiers-harassment-state-tv-journalists" TargetMode="External"/><Relationship Id="rId11" Type="http://schemas.openxmlformats.org/officeDocument/2006/relationships/hyperlink" Target="https://www.svt.se/nyheter/lokalt/gavleborg/fangelse-for-dodshot-mot-gd-s-chefredaktor" TargetMode="External"/><Relationship Id="rId12" Type="http://schemas.openxmlformats.org/officeDocument/2006/relationships/hyperlink" Target="https://rsf.org/en/eritrea" TargetMode="External"/><Relationship Id="rId13" Type="http://schemas.openxmlformats.org/officeDocument/2006/relationships/hyperlink" Target="https://rsf.org/fr/actualites/en-syrie-211-journalistes-ont-ete-tues-depuis-le-debut-du-conflit" TargetMode="External"/><Relationship Id="rId14" Type="http://schemas.openxmlformats.org/officeDocument/2006/relationships/hyperlink" Target="https://rsf.org/en/nicaragua" TargetMode="External"/><Relationship Id="rId15" Type="http://schemas.openxmlformats.org/officeDocument/2006/relationships/hyperlink" Target="https://rsf.org/en/news/brazen-interference-media-tanzanias-government" TargetMode="External"/><Relationship Id="rId16" Type="http://schemas.openxmlformats.org/officeDocument/2006/relationships/hyperlink" Target="https://rsf.org/en/italy" TargetMode="External"/><Relationship Id="rId17" Type="http://schemas.openxmlformats.org/officeDocument/2006/relationships/hyperlink" Target="https://rsf.org/en/news/french-tv-channel-abandons-investigative-journalism" TargetMode="External"/><Relationship Id="rId18" Type="http://schemas.openxmlformats.org/officeDocument/2006/relationships/image" Target="media/image1.png"/><Relationship Id="rId19" Type="http://schemas.openxmlformats.org/officeDocument/2006/relationships/header" Target="header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https://rsf.org/en/ranking" TargetMode="External"/><Relationship Id="rId7" Type="http://schemas.openxmlformats.org/officeDocument/2006/relationships/hyperlink" Target="https://rsf.org/en/news/us-trumps-attacks-media-send-dangerous-message-worlds-press-freedom-predators" TargetMode="External"/><Relationship Id="rId8" Type="http://schemas.openxmlformats.org/officeDocument/2006/relationships/hyperlink" Target="https://rsf.org/en/news/warsaw-rsf-urges-polish-government-stop-gagging-medi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1697</Words>
  <Characters>9339</Characters>
  <Application>Microsoft Macintosh Word</Application>
  <DocSecurity>0</DocSecurity>
  <Lines>77</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Utilisateur de Microsoft Office</cp:lastModifiedBy>
  <cp:revision>3</cp:revision>
  <dcterms:created xsi:type="dcterms:W3CDTF">2017-04-21T16:30:00Z</dcterms:created>
  <dcterms:modified xsi:type="dcterms:W3CDTF">2017-04-21T16:47:00Z</dcterms:modified>
</cp:coreProperties>
</file>